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5187" w14:textId="77777777" w:rsidR="004521A3" w:rsidRDefault="007D0D7B">
      <w:pPr>
        <w:tabs>
          <w:tab w:val="left" w:pos="360"/>
        </w:tabs>
        <w:spacing w:after="0" w:line="240" w:lineRule="auto"/>
        <w:rPr>
          <w:rFonts w:ascii="Arial" w:eastAsia="Arial" w:hAnsi="Arial" w:cs="Arial"/>
          <w:sz w:val="18"/>
        </w:rPr>
      </w:pPr>
      <w:r>
        <w:rPr>
          <w:rFonts w:ascii="Arial" w:eastAsia="Arial" w:hAnsi="Arial" w:cs="Arial"/>
          <w:sz w:val="18"/>
        </w:rPr>
        <w:t>California State University, Bakersfield</w:t>
      </w:r>
    </w:p>
    <w:p w14:paraId="7BC48061" w14:textId="77777777" w:rsidR="004521A3" w:rsidRDefault="007D0D7B">
      <w:pPr>
        <w:tabs>
          <w:tab w:val="left" w:pos="360"/>
        </w:tabs>
        <w:spacing w:after="0" w:line="240" w:lineRule="auto"/>
        <w:rPr>
          <w:rFonts w:ascii="Arial" w:eastAsia="Arial" w:hAnsi="Arial" w:cs="Arial"/>
          <w:sz w:val="18"/>
        </w:rPr>
      </w:pPr>
      <w:r>
        <w:rPr>
          <w:rFonts w:ascii="Arial" w:eastAsia="Arial" w:hAnsi="Arial" w:cs="Arial"/>
          <w:sz w:val="18"/>
        </w:rPr>
        <w:t>School of Business and Public Administration</w:t>
      </w:r>
    </w:p>
    <w:p w14:paraId="3C7E0F5C" w14:textId="77777777" w:rsidR="004521A3" w:rsidRDefault="007D0D7B">
      <w:pPr>
        <w:tabs>
          <w:tab w:val="left" w:pos="360"/>
        </w:tabs>
        <w:spacing w:after="0" w:line="240" w:lineRule="auto"/>
        <w:rPr>
          <w:rFonts w:ascii="Arial" w:eastAsia="Arial" w:hAnsi="Arial" w:cs="Arial"/>
          <w:sz w:val="18"/>
        </w:rPr>
      </w:pPr>
      <w:r>
        <w:rPr>
          <w:rFonts w:ascii="Arial" w:eastAsia="Arial" w:hAnsi="Arial" w:cs="Arial"/>
          <w:sz w:val="18"/>
        </w:rPr>
        <w:t xml:space="preserve">Department of Management and Marketing, 20BDC </w:t>
      </w:r>
    </w:p>
    <w:p w14:paraId="4B201BA8" w14:textId="77777777" w:rsidR="004521A3" w:rsidRDefault="007D0D7B">
      <w:pPr>
        <w:tabs>
          <w:tab w:val="left" w:pos="360"/>
        </w:tabs>
        <w:spacing w:after="0" w:line="240" w:lineRule="auto"/>
        <w:rPr>
          <w:rFonts w:ascii="Arial" w:eastAsia="Arial" w:hAnsi="Arial" w:cs="Arial"/>
          <w:sz w:val="18"/>
        </w:rPr>
      </w:pPr>
      <w:r>
        <w:rPr>
          <w:rFonts w:ascii="Arial" w:eastAsia="Arial" w:hAnsi="Arial" w:cs="Arial"/>
          <w:sz w:val="18"/>
        </w:rPr>
        <w:t>9001 Stockdale Highway</w:t>
      </w:r>
    </w:p>
    <w:p w14:paraId="29D1D0B4" w14:textId="77777777" w:rsidR="004521A3" w:rsidRDefault="007D0D7B">
      <w:pPr>
        <w:tabs>
          <w:tab w:val="left" w:pos="360"/>
        </w:tabs>
        <w:spacing w:after="0" w:line="240" w:lineRule="auto"/>
        <w:rPr>
          <w:rFonts w:ascii="Arial" w:eastAsia="Arial" w:hAnsi="Arial" w:cs="Arial"/>
          <w:sz w:val="18"/>
        </w:rPr>
      </w:pPr>
      <w:r>
        <w:rPr>
          <w:rFonts w:ascii="Arial" w:eastAsia="Arial" w:hAnsi="Arial" w:cs="Arial"/>
          <w:sz w:val="18"/>
        </w:rPr>
        <w:t>Bakersfield, CA 93311-1022</w:t>
      </w:r>
    </w:p>
    <w:p w14:paraId="7140469B" w14:textId="77777777" w:rsidR="004521A3" w:rsidRDefault="004521A3">
      <w:pPr>
        <w:tabs>
          <w:tab w:val="left" w:pos="360"/>
        </w:tabs>
        <w:spacing w:after="0" w:line="240" w:lineRule="auto"/>
        <w:rPr>
          <w:rFonts w:ascii="Arial" w:eastAsia="Arial" w:hAnsi="Arial" w:cs="Arial"/>
        </w:rPr>
      </w:pPr>
    </w:p>
    <w:p w14:paraId="49E19182" w14:textId="77777777" w:rsidR="004521A3" w:rsidRDefault="007D0D7B">
      <w:pPr>
        <w:tabs>
          <w:tab w:val="left" w:pos="360"/>
        </w:tabs>
        <w:spacing w:after="0" w:line="240" w:lineRule="auto"/>
        <w:jc w:val="center"/>
        <w:rPr>
          <w:rFonts w:ascii="Arial" w:eastAsia="Arial" w:hAnsi="Arial" w:cs="Arial"/>
          <w:b/>
        </w:rPr>
      </w:pPr>
      <w:r>
        <w:rPr>
          <w:rFonts w:ascii="Arial" w:eastAsia="Arial" w:hAnsi="Arial" w:cs="Arial"/>
          <w:b/>
        </w:rPr>
        <w:t>Syllabus</w:t>
      </w:r>
    </w:p>
    <w:p w14:paraId="6D9802F6" w14:textId="77777777" w:rsidR="004521A3" w:rsidRDefault="007D0D7B">
      <w:pPr>
        <w:tabs>
          <w:tab w:val="left" w:pos="360"/>
        </w:tabs>
        <w:spacing w:after="0" w:line="240" w:lineRule="auto"/>
        <w:jc w:val="center"/>
        <w:rPr>
          <w:rFonts w:ascii="Arial" w:eastAsia="Arial" w:hAnsi="Arial" w:cs="Arial"/>
          <w:b/>
        </w:rPr>
      </w:pPr>
      <w:r>
        <w:rPr>
          <w:rFonts w:ascii="Arial" w:eastAsia="Arial" w:hAnsi="Arial" w:cs="Arial"/>
          <w:b/>
        </w:rPr>
        <w:t>MGMT 4000: Strategic Management</w:t>
      </w:r>
    </w:p>
    <w:p w14:paraId="7BB6964B" w14:textId="538DD2DC" w:rsidR="004521A3" w:rsidRPr="0086273D" w:rsidRDefault="007D0D7B">
      <w:pPr>
        <w:tabs>
          <w:tab w:val="left" w:pos="360"/>
        </w:tabs>
        <w:spacing w:after="0" w:line="240" w:lineRule="auto"/>
        <w:jc w:val="center"/>
        <w:rPr>
          <w:rFonts w:ascii="Arial" w:eastAsia="Arial" w:hAnsi="Arial" w:cs="Arial"/>
          <w:b/>
        </w:rPr>
      </w:pPr>
      <w:r w:rsidRPr="00683087">
        <w:rPr>
          <w:rFonts w:ascii="Arial" w:eastAsia="Arial" w:hAnsi="Arial" w:cs="Arial"/>
          <w:b/>
        </w:rPr>
        <w:t xml:space="preserve">Section </w:t>
      </w:r>
      <w:r w:rsidR="00E120CC">
        <w:rPr>
          <w:rFonts w:ascii="Arial" w:eastAsia="Arial" w:hAnsi="Arial" w:cs="Arial"/>
          <w:b/>
        </w:rPr>
        <w:t>761</w:t>
      </w:r>
      <w:r w:rsidR="0086273D" w:rsidRPr="00683087">
        <w:rPr>
          <w:rFonts w:ascii="Arial" w:eastAsia="Arial" w:hAnsi="Arial" w:cs="Arial"/>
          <w:b/>
        </w:rPr>
        <w:t xml:space="preserve"> (</w:t>
      </w:r>
      <w:r w:rsidR="00E120CC">
        <w:rPr>
          <w:rFonts w:ascii="Arial" w:eastAsia="Arial" w:hAnsi="Arial" w:cs="Arial"/>
          <w:b/>
        </w:rPr>
        <w:t>51147</w:t>
      </w:r>
      <w:r w:rsidR="0086273D" w:rsidRPr="00683087">
        <w:rPr>
          <w:rFonts w:ascii="Arial" w:eastAsia="Arial" w:hAnsi="Arial" w:cs="Arial"/>
          <w:b/>
        </w:rPr>
        <w:t>)</w:t>
      </w:r>
    </w:p>
    <w:p w14:paraId="26B0B010" w14:textId="613AB027" w:rsidR="004521A3" w:rsidRPr="00437677" w:rsidRDefault="00E120CC">
      <w:pPr>
        <w:tabs>
          <w:tab w:val="left" w:pos="360"/>
        </w:tabs>
        <w:spacing w:after="0" w:line="240" w:lineRule="auto"/>
        <w:jc w:val="center"/>
        <w:rPr>
          <w:rFonts w:ascii="Arial" w:eastAsia="Arial" w:hAnsi="Arial" w:cs="Arial"/>
          <w:b/>
        </w:rPr>
      </w:pPr>
      <w:r>
        <w:rPr>
          <w:rFonts w:ascii="Arial" w:eastAsia="Arial" w:hAnsi="Arial" w:cs="Arial"/>
          <w:b/>
        </w:rPr>
        <w:t>Summer</w:t>
      </w:r>
      <w:r w:rsidR="0053208C" w:rsidRPr="00437677">
        <w:rPr>
          <w:rFonts w:ascii="Arial" w:eastAsia="Arial" w:hAnsi="Arial" w:cs="Arial"/>
          <w:b/>
        </w:rPr>
        <w:t xml:space="preserve"> 20</w:t>
      </w:r>
      <w:r w:rsidR="000D7863" w:rsidRPr="00437677">
        <w:rPr>
          <w:rFonts w:ascii="Arial" w:eastAsia="Arial" w:hAnsi="Arial" w:cs="Arial"/>
          <w:b/>
        </w:rPr>
        <w:t>2</w:t>
      </w:r>
      <w:r>
        <w:rPr>
          <w:rFonts w:ascii="Arial" w:eastAsia="Arial" w:hAnsi="Arial" w:cs="Arial"/>
          <w:b/>
        </w:rPr>
        <w:t>2</w:t>
      </w:r>
    </w:p>
    <w:p w14:paraId="5CA5F5F1" w14:textId="68C27444" w:rsidR="0086273D" w:rsidRPr="00683087" w:rsidRDefault="00683087">
      <w:pPr>
        <w:tabs>
          <w:tab w:val="left" w:pos="360"/>
        </w:tabs>
        <w:spacing w:after="0" w:line="240" w:lineRule="auto"/>
        <w:jc w:val="center"/>
        <w:rPr>
          <w:rStyle w:val="Lienhypertexte"/>
          <w:rFonts w:ascii="Arial" w:hAnsi="Arial" w:cs="Arial"/>
          <w:sz w:val="20"/>
          <w:szCs w:val="20"/>
        </w:rPr>
      </w:pPr>
      <w:r w:rsidRPr="00683087">
        <w:rPr>
          <w:rFonts w:ascii="Arial" w:eastAsia="Arial" w:hAnsi="Arial" w:cs="Arial"/>
          <w:sz w:val="20"/>
          <w:szCs w:val="20"/>
        </w:rPr>
        <w:fldChar w:fldCharType="begin"/>
      </w:r>
      <w:r w:rsidRPr="00683087">
        <w:rPr>
          <w:rFonts w:ascii="Arial" w:eastAsia="Arial" w:hAnsi="Arial" w:cs="Arial"/>
          <w:sz w:val="20"/>
          <w:szCs w:val="20"/>
        </w:rPr>
        <w:instrText xml:space="preserve"> HYPERLINK "https://csub.zoom.us/j/84139096386?pwd=ZW5lcytWK3VmTUdEY2dITFltSVZWQT09" </w:instrText>
      </w:r>
      <w:r w:rsidRPr="00683087">
        <w:rPr>
          <w:rFonts w:ascii="Arial" w:eastAsia="Arial" w:hAnsi="Arial" w:cs="Arial"/>
          <w:sz w:val="20"/>
          <w:szCs w:val="20"/>
        </w:rPr>
      </w:r>
      <w:r w:rsidRPr="00683087">
        <w:rPr>
          <w:rFonts w:ascii="Arial" w:eastAsia="Arial" w:hAnsi="Arial" w:cs="Arial"/>
          <w:sz w:val="20"/>
          <w:szCs w:val="20"/>
        </w:rPr>
        <w:fldChar w:fldCharType="separate"/>
      </w:r>
      <w:r w:rsidR="0086273D" w:rsidRPr="00683087">
        <w:rPr>
          <w:rStyle w:val="Lienhypertexte"/>
          <w:rFonts w:ascii="Arial" w:eastAsia="Arial" w:hAnsi="Arial" w:cs="Arial"/>
          <w:sz w:val="20"/>
          <w:szCs w:val="20"/>
        </w:rPr>
        <w:t>Zoom Meeting Link</w:t>
      </w:r>
    </w:p>
    <w:p w14:paraId="43D64D43" w14:textId="43EA6ED9" w:rsidR="0086273D" w:rsidRPr="00437677" w:rsidRDefault="00683087" w:rsidP="0086273D">
      <w:pPr>
        <w:tabs>
          <w:tab w:val="left" w:pos="360"/>
        </w:tabs>
        <w:spacing w:after="0" w:line="240" w:lineRule="auto"/>
        <w:jc w:val="center"/>
        <w:rPr>
          <w:rFonts w:ascii="Arial" w:hAnsi="Arial" w:cs="Arial"/>
          <w:sz w:val="20"/>
          <w:szCs w:val="20"/>
        </w:rPr>
      </w:pPr>
      <w:r w:rsidRPr="00683087">
        <w:rPr>
          <w:rFonts w:ascii="Arial" w:eastAsia="Arial" w:hAnsi="Arial" w:cs="Arial"/>
          <w:sz w:val="20"/>
          <w:szCs w:val="20"/>
        </w:rPr>
        <w:fldChar w:fldCharType="end"/>
      </w:r>
      <w:r w:rsidR="0086273D" w:rsidRPr="00683087">
        <w:rPr>
          <w:rFonts w:ascii="Arial" w:hAnsi="Arial" w:cs="Arial"/>
          <w:sz w:val="20"/>
          <w:szCs w:val="20"/>
        </w:rPr>
        <w:t xml:space="preserve">Zoom Meeting ID: </w:t>
      </w:r>
      <w:r w:rsidRPr="00683087">
        <w:rPr>
          <w:rFonts w:ascii="Arial" w:hAnsi="Arial" w:cs="Arial"/>
          <w:sz w:val="20"/>
          <w:szCs w:val="20"/>
        </w:rPr>
        <w:t>841 3909 6386</w:t>
      </w:r>
      <w:r w:rsidR="0086273D" w:rsidRPr="00683087">
        <w:rPr>
          <w:rFonts w:ascii="Arial" w:hAnsi="Arial" w:cs="Arial"/>
          <w:sz w:val="20"/>
          <w:szCs w:val="20"/>
        </w:rPr>
        <w:t xml:space="preserve"> | </w:t>
      </w:r>
      <w:r w:rsidR="00437677" w:rsidRPr="00683087">
        <w:rPr>
          <w:rFonts w:ascii="Arial" w:hAnsi="Arial" w:cs="Arial"/>
          <w:sz w:val="20"/>
          <w:szCs w:val="20"/>
        </w:rPr>
        <w:t xml:space="preserve">Password: </w:t>
      </w:r>
      <w:r w:rsidRPr="00683087">
        <w:rPr>
          <w:rFonts w:ascii="Arial" w:hAnsi="Arial" w:cs="Arial"/>
          <w:sz w:val="20"/>
          <w:szCs w:val="20"/>
        </w:rPr>
        <w:t>466212</w:t>
      </w:r>
    </w:p>
    <w:p w14:paraId="50FCA1A8" w14:textId="4A082A5A" w:rsidR="004521A3" w:rsidRDefault="00E120CC">
      <w:pPr>
        <w:tabs>
          <w:tab w:val="left" w:pos="360"/>
        </w:tabs>
        <w:spacing w:after="0" w:line="240" w:lineRule="auto"/>
        <w:jc w:val="center"/>
        <w:rPr>
          <w:rFonts w:ascii="Arial" w:eastAsia="Arial" w:hAnsi="Arial" w:cs="Arial"/>
          <w:sz w:val="20"/>
        </w:rPr>
      </w:pPr>
      <w:r>
        <w:rPr>
          <w:rFonts w:ascii="Arial" w:eastAsia="Arial" w:hAnsi="Arial" w:cs="Arial"/>
          <w:sz w:val="20"/>
        </w:rPr>
        <w:t>T/TH</w:t>
      </w:r>
      <w:r w:rsidR="0053208C" w:rsidRPr="00437677">
        <w:rPr>
          <w:rFonts w:ascii="Arial" w:eastAsia="Arial" w:hAnsi="Arial" w:cs="Arial"/>
          <w:sz w:val="20"/>
        </w:rPr>
        <w:t xml:space="preserve"> </w:t>
      </w:r>
      <w:r w:rsidR="00796789">
        <w:rPr>
          <w:rFonts w:ascii="Arial" w:eastAsia="Arial" w:hAnsi="Arial" w:cs="Arial"/>
          <w:sz w:val="20"/>
        </w:rPr>
        <w:t>7:50-9:30</w:t>
      </w:r>
      <w:r w:rsidR="007D0D7B" w:rsidRPr="00437677">
        <w:rPr>
          <w:rFonts w:ascii="Arial" w:eastAsia="Arial" w:hAnsi="Arial" w:cs="Arial"/>
          <w:sz w:val="20"/>
        </w:rPr>
        <w:t>pm</w:t>
      </w:r>
    </w:p>
    <w:p w14:paraId="06D287EC" w14:textId="77777777" w:rsidR="004521A3" w:rsidRDefault="004521A3" w:rsidP="00796789">
      <w:pPr>
        <w:tabs>
          <w:tab w:val="left" w:pos="360"/>
        </w:tabs>
        <w:spacing w:after="0" w:line="240" w:lineRule="auto"/>
        <w:rPr>
          <w:rFonts w:ascii="Arial" w:eastAsia="Arial" w:hAnsi="Arial" w:cs="Arial"/>
        </w:rPr>
      </w:pPr>
    </w:p>
    <w:tbl>
      <w:tblPr>
        <w:tblW w:w="0" w:type="auto"/>
        <w:jc w:val="center"/>
        <w:tblCellMar>
          <w:left w:w="10" w:type="dxa"/>
          <w:right w:w="10" w:type="dxa"/>
        </w:tblCellMar>
        <w:tblLook w:val="04A0" w:firstRow="1" w:lastRow="0" w:firstColumn="1" w:lastColumn="0" w:noHBand="0" w:noVBand="1"/>
      </w:tblPr>
      <w:tblGrid>
        <w:gridCol w:w="2090"/>
        <w:gridCol w:w="4295"/>
        <w:gridCol w:w="2615"/>
      </w:tblGrid>
      <w:tr w:rsidR="004521A3" w14:paraId="54D354C1" w14:textId="77777777" w:rsidTr="003F71E9">
        <w:trPr>
          <w:trHeight w:val="1"/>
          <w:jc w:val="center"/>
        </w:trPr>
        <w:tc>
          <w:tcPr>
            <w:tcW w:w="2090"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55B50CB3" w14:textId="77777777" w:rsidR="004521A3" w:rsidRDefault="007D0D7B">
            <w:pPr>
              <w:tabs>
                <w:tab w:val="left" w:pos="360"/>
              </w:tabs>
              <w:spacing w:after="0" w:line="240" w:lineRule="auto"/>
              <w:rPr>
                <w:rFonts w:ascii="Arial" w:eastAsia="Arial" w:hAnsi="Arial" w:cs="Arial"/>
                <w:b/>
                <w:sz w:val="20"/>
              </w:rPr>
            </w:pPr>
            <w:r>
              <w:rPr>
                <w:rFonts w:ascii="Arial" w:eastAsia="Arial" w:hAnsi="Arial" w:cs="Arial"/>
                <w:b/>
                <w:sz w:val="20"/>
              </w:rPr>
              <w:t>Dr. Jeremy Woods</w:t>
            </w:r>
          </w:p>
          <w:p w14:paraId="1DB51010" w14:textId="77777777" w:rsidR="004521A3" w:rsidRDefault="00000000">
            <w:pPr>
              <w:tabs>
                <w:tab w:val="left" w:pos="360"/>
              </w:tabs>
              <w:spacing w:after="0" w:line="240" w:lineRule="auto"/>
            </w:pPr>
            <w:hyperlink r:id="rId7">
              <w:r w:rsidR="007D0D7B">
                <w:rPr>
                  <w:rFonts w:ascii="Arial" w:eastAsia="Arial" w:hAnsi="Arial" w:cs="Arial"/>
                  <w:b/>
                  <w:color w:val="0000FF"/>
                  <w:sz w:val="20"/>
                  <w:u w:val="single"/>
                </w:rPr>
                <w:t>jwoods7@csub.edu</w:t>
              </w:r>
            </w:hyperlink>
          </w:p>
        </w:tc>
        <w:tc>
          <w:tcPr>
            <w:tcW w:w="429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4635F1E8" w14:textId="77777777" w:rsidR="004521A3" w:rsidRDefault="007D0D7B">
            <w:pPr>
              <w:tabs>
                <w:tab w:val="left" w:pos="360"/>
              </w:tabs>
              <w:spacing w:after="0" w:line="240" w:lineRule="auto"/>
              <w:jc w:val="center"/>
              <w:rPr>
                <w:rFonts w:ascii="Arial" w:eastAsia="Arial" w:hAnsi="Arial" w:cs="Arial"/>
                <w:b/>
                <w:sz w:val="20"/>
              </w:rPr>
            </w:pPr>
            <w:r>
              <w:rPr>
                <w:rFonts w:ascii="Arial" w:eastAsia="Arial" w:hAnsi="Arial" w:cs="Arial"/>
                <w:b/>
                <w:sz w:val="20"/>
              </w:rPr>
              <w:t xml:space="preserve">Office: </w:t>
            </w:r>
            <w:r w:rsidRPr="00796789">
              <w:rPr>
                <w:rFonts w:ascii="Arial" w:eastAsia="Arial" w:hAnsi="Arial" w:cs="Arial"/>
                <w:bCs/>
                <w:sz w:val="20"/>
              </w:rPr>
              <w:t>BDC 136</w:t>
            </w:r>
          </w:p>
          <w:p w14:paraId="75BD4C19" w14:textId="77777777" w:rsidR="00E120CC" w:rsidRDefault="00E120CC">
            <w:pPr>
              <w:tabs>
                <w:tab w:val="left" w:pos="360"/>
              </w:tabs>
              <w:spacing w:after="0" w:line="240" w:lineRule="auto"/>
              <w:jc w:val="center"/>
              <w:rPr>
                <w:rFonts w:ascii="Arial" w:hAnsi="Arial" w:cs="Arial"/>
                <w:color w:val="000000"/>
                <w:sz w:val="20"/>
                <w:szCs w:val="20"/>
              </w:rPr>
            </w:pPr>
            <w:r>
              <w:rPr>
                <w:rFonts w:ascii="Arial" w:hAnsi="Arial" w:cs="Arial"/>
                <w:color w:val="000000"/>
                <w:sz w:val="20"/>
                <w:szCs w:val="20"/>
              </w:rPr>
              <w:t>Office hours by</w:t>
            </w:r>
            <w:r w:rsidR="00683087" w:rsidRPr="00683087">
              <w:rPr>
                <w:rFonts w:ascii="Arial" w:hAnsi="Arial" w:cs="Arial"/>
                <w:color w:val="000000"/>
                <w:sz w:val="20"/>
                <w:szCs w:val="20"/>
              </w:rPr>
              <w:t xml:space="preserve"> appointment</w:t>
            </w:r>
          </w:p>
          <w:p w14:paraId="4D3BEB67" w14:textId="46318B64" w:rsidR="004521A3" w:rsidRPr="00683087" w:rsidRDefault="00683087">
            <w:pPr>
              <w:tabs>
                <w:tab w:val="left" w:pos="360"/>
              </w:tabs>
              <w:spacing w:after="0" w:line="240" w:lineRule="auto"/>
              <w:jc w:val="center"/>
              <w:rPr>
                <w:rFonts w:ascii="Arial" w:hAnsi="Arial" w:cs="Arial"/>
                <w:sz w:val="20"/>
                <w:szCs w:val="20"/>
              </w:rPr>
            </w:pPr>
            <w:r w:rsidRPr="00683087">
              <w:rPr>
                <w:rFonts w:ascii="Arial" w:hAnsi="Arial" w:cs="Arial"/>
                <w:color w:val="000000"/>
                <w:sz w:val="20"/>
                <w:szCs w:val="20"/>
              </w:rPr>
              <w:t>(</w:t>
            </w:r>
            <w:proofErr w:type="gramStart"/>
            <w:r w:rsidRPr="00683087">
              <w:rPr>
                <w:rFonts w:ascii="Arial" w:hAnsi="Arial" w:cs="Arial"/>
                <w:color w:val="000000"/>
                <w:sz w:val="20"/>
                <w:szCs w:val="20"/>
              </w:rPr>
              <w:t>via</w:t>
            </w:r>
            <w:proofErr w:type="gramEnd"/>
            <w:r w:rsidRPr="00683087">
              <w:rPr>
                <w:rFonts w:ascii="Arial" w:hAnsi="Arial" w:cs="Arial"/>
                <w:color w:val="000000"/>
                <w:sz w:val="20"/>
                <w:szCs w:val="20"/>
              </w:rPr>
              <w:t xml:space="preserve"> phone or Zoom)</w:t>
            </w:r>
          </w:p>
        </w:tc>
        <w:tc>
          <w:tcPr>
            <w:tcW w:w="2615"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0EC2A15E" w14:textId="25B2161D" w:rsidR="004521A3" w:rsidRDefault="007D0D7B">
            <w:pPr>
              <w:tabs>
                <w:tab w:val="left" w:pos="360"/>
              </w:tabs>
              <w:spacing w:after="0" w:line="240" w:lineRule="auto"/>
              <w:rPr>
                <w:rFonts w:ascii="Arial" w:eastAsia="Arial" w:hAnsi="Arial" w:cs="Arial"/>
                <w:b/>
                <w:sz w:val="20"/>
              </w:rPr>
            </w:pPr>
            <w:r>
              <w:rPr>
                <w:rFonts w:ascii="Arial" w:eastAsia="Arial" w:hAnsi="Arial" w:cs="Arial"/>
                <w:b/>
                <w:sz w:val="20"/>
              </w:rPr>
              <w:t xml:space="preserve">Phone: </w:t>
            </w:r>
            <w:r w:rsidRPr="00796789">
              <w:rPr>
                <w:rFonts w:ascii="Arial" w:eastAsia="Arial" w:hAnsi="Arial" w:cs="Arial"/>
                <w:bCs/>
                <w:sz w:val="20"/>
              </w:rPr>
              <w:t>213-400-0829</w:t>
            </w:r>
            <w:r w:rsidR="00905BFF" w:rsidRPr="00796789">
              <w:rPr>
                <w:rFonts w:ascii="Arial" w:eastAsia="Arial" w:hAnsi="Arial" w:cs="Arial"/>
                <w:bCs/>
                <w:sz w:val="20"/>
              </w:rPr>
              <w:t xml:space="preserve"> cell</w:t>
            </w:r>
          </w:p>
          <w:p w14:paraId="5BB5498C" w14:textId="77777777" w:rsidR="004521A3" w:rsidRDefault="007D0D7B">
            <w:pPr>
              <w:tabs>
                <w:tab w:val="left" w:pos="360"/>
              </w:tabs>
              <w:spacing w:after="0" w:line="240" w:lineRule="auto"/>
            </w:pPr>
            <w:r>
              <w:rPr>
                <w:rFonts w:ascii="Arial" w:eastAsia="Arial" w:hAnsi="Arial" w:cs="Arial"/>
                <w:b/>
                <w:sz w:val="20"/>
              </w:rPr>
              <w:t xml:space="preserve">Course Credit: </w:t>
            </w:r>
            <w:r w:rsidRPr="00796789">
              <w:rPr>
                <w:rFonts w:ascii="Arial" w:eastAsia="Arial" w:hAnsi="Arial" w:cs="Arial"/>
                <w:bCs/>
                <w:sz w:val="20"/>
              </w:rPr>
              <w:t>3 units</w:t>
            </w:r>
          </w:p>
        </w:tc>
      </w:tr>
    </w:tbl>
    <w:p w14:paraId="4A67423C" w14:textId="77777777" w:rsidR="004521A3" w:rsidRDefault="004521A3">
      <w:pPr>
        <w:tabs>
          <w:tab w:val="left" w:pos="360"/>
        </w:tabs>
        <w:spacing w:after="0" w:line="240" w:lineRule="auto"/>
        <w:rPr>
          <w:rFonts w:ascii="Arial" w:eastAsia="Arial" w:hAnsi="Arial" w:cs="Arial"/>
        </w:rPr>
      </w:pPr>
    </w:p>
    <w:p w14:paraId="7664D4A1" w14:textId="77777777" w:rsidR="004521A3" w:rsidRDefault="007D0D7B">
      <w:pPr>
        <w:tabs>
          <w:tab w:val="left" w:pos="360"/>
        </w:tabs>
        <w:spacing w:after="0" w:line="240" w:lineRule="auto"/>
        <w:rPr>
          <w:rFonts w:ascii="Arial" w:eastAsia="Arial" w:hAnsi="Arial" w:cs="Arial"/>
        </w:rPr>
      </w:pPr>
      <w:r>
        <w:rPr>
          <w:rFonts w:ascii="Arial" w:eastAsia="Arial" w:hAnsi="Arial" w:cs="Arial"/>
          <w:b/>
        </w:rPr>
        <w:t>REQUIRED MATERIALS</w:t>
      </w:r>
      <w:r>
        <w:rPr>
          <w:rFonts w:ascii="Arial" w:eastAsia="Arial" w:hAnsi="Arial" w:cs="Arial"/>
        </w:rPr>
        <w:t>:</w:t>
      </w:r>
    </w:p>
    <w:p w14:paraId="0CDD1050" w14:textId="6DABCFDD" w:rsidR="000D7863" w:rsidRPr="00437677" w:rsidRDefault="007D0D7B" w:rsidP="000D7863">
      <w:pPr>
        <w:numPr>
          <w:ilvl w:val="0"/>
          <w:numId w:val="1"/>
        </w:numPr>
        <w:tabs>
          <w:tab w:val="left" w:pos="360"/>
        </w:tabs>
        <w:spacing w:after="0" w:line="240" w:lineRule="auto"/>
        <w:ind w:left="720" w:hanging="360"/>
        <w:rPr>
          <w:rFonts w:ascii="Arial" w:eastAsia="Arial" w:hAnsi="Arial" w:cs="Arial"/>
          <w:b/>
          <w:bCs/>
        </w:rPr>
      </w:pPr>
      <w:proofErr w:type="spellStart"/>
      <w:r w:rsidRPr="00437677">
        <w:rPr>
          <w:rFonts w:ascii="Arial" w:eastAsia="Arial" w:hAnsi="Arial" w:cs="Arial"/>
        </w:rPr>
        <w:t>Hitt</w:t>
      </w:r>
      <w:proofErr w:type="spellEnd"/>
      <w:r w:rsidRPr="00437677">
        <w:rPr>
          <w:rFonts w:ascii="Arial" w:eastAsia="Arial" w:hAnsi="Arial" w:cs="Arial"/>
        </w:rPr>
        <w:t xml:space="preserve">, et al., </w:t>
      </w:r>
      <w:r w:rsidR="00F14803" w:rsidRPr="00437677">
        <w:rPr>
          <w:rFonts w:ascii="Arial" w:eastAsia="Arial" w:hAnsi="Arial" w:cs="Arial"/>
        </w:rPr>
        <w:t>Strategic Management: Competitiveness and Globalization, 1</w:t>
      </w:r>
      <w:r w:rsidR="000D7863" w:rsidRPr="00437677">
        <w:rPr>
          <w:rFonts w:ascii="Arial" w:eastAsia="Arial" w:hAnsi="Arial" w:cs="Arial"/>
        </w:rPr>
        <w:t>3</w:t>
      </w:r>
      <w:r w:rsidR="00F14803" w:rsidRPr="00437677">
        <w:rPr>
          <w:rFonts w:ascii="Arial" w:eastAsia="Arial" w:hAnsi="Arial" w:cs="Arial"/>
        </w:rPr>
        <w:t xml:space="preserve">th Edition </w:t>
      </w:r>
      <w:r w:rsidR="00E07BCE" w:rsidRPr="00437677">
        <w:rPr>
          <w:rFonts w:ascii="Arial" w:eastAsia="Arial" w:hAnsi="Arial" w:cs="Arial"/>
        </w:rPr>
        <w:t>(</w:t>
      </w:r>
      <w:r w:rsidR="00F14803" w:rsidRPr="00437677">
        <w:rPr>
          <w:rFonts w:ascii="Arial" w:eastAsia="Arial" w:hAnsi="Arial" w:cs="Arial"/>
        </w:rPr>
        <w:t xml:space="preserve">Online Cengage e-Book/MindTap package – access through </w:t>
      </w:r>
      <w:r w:rsidR="00A44D8A">
        <w:rPr>
          <w:rFonts w:ascii="Arial" w:eastAsia="Arial" w:hAnsi="Arial" w:cs="Arial"/>
        </w:rPr>
        <w:t>Canvas</w:t>
      </w:r>
      <w:r w:rsidR="00F14803" w:rsidRPr="00437677">
        <w:rPr>
          <w:rFonts w:ascii="Arial" w:eastAsia="Arial" w:hAnsi="Arial" w:cs="Arial"/>
        </w:rPr>
        <w:t>)</w:t>
      </w:r>
      <w:r w:rsidR="000D7863" w:rsidRPr="00437677">
        <w:rPr>
          <w:rFonts w:ascii="Arial" w:eastAsia="Arial" w:hAnsi="Arial" w:cs="Arial"/>
        </w:rPr>
        <w:t xml:space="preserve">. </w:t>
      </w:r>
      <w:r w:rsidR="000D7863" w:rsidRPr="00437677">
        <w:rPr>
          <w:rFonts w:ascii="Times New Roman" w:hAnsi="Times New Roman"/>
          <w:b/>
          <w:bCs/>
          <w:i/>
          <w:iCs/>
        </w:rPr>
        <w:t>All students are required to have Cengage MindTap access for this course</w:t>
      </w:r>
      <w:r w:rsidR="00EC09FC" w:rsidRPr="00437677">
        <w:rPr>
          <w:rFonts w:ascii="Times New Roman" w:hAnsi="Times New Roman"/>
          <w:b/>
          <w:bCs/>
          <w:i/>
          <w:iCs/>
        </w:rPr>
        <w:t xml:space="preserve"> (ca. $9</w:t>
      </w:r>
      <w:r w:rsidR="00437677" w:rsidRPr="00437677">
        <w:rPr>
          <w:rFonts w:ascii="Times New Roman" w:hAnsi="Times New Roman"/>
          <w:b/>
          <w:bCs/>
          <w:i/>
          <w:iCs/>
        </w:rPr>
        <w:t>0</w:t>
      </w:r>
      <w:r w:rsidR="00EC09FC" w:rsidRPr="00437677">
        <w:rPr>
          <w:rFonts w:ascii="Times New Roman" w:hAnsi="Times New Roman"/>
          <w:b/>
          <w:bCs/>
          <w:i/>
          <w:iCs/>
        </w:rPr>
        <w:t>)</w:t>
      </w:r>
      <w:r w:rsidR="000D7863" w:rsidRPr="00437677">
        <w:rPr>
          <w:rFonts w:ascii="Times New Roman" w:hAnsi="Times New Roman"/>
          <w:b/>
          <w:bCs/>
          <w:i/>
          <w:iCs/>
        </w:rPr>
        <w:t xml:space="preserve">. Every </w:t>
      </w:r>
      <w:r w:rsidR="00EC09FC" w:rsidRPr="00437677">
        <w:rPr>
          <w:rFonts w:ascii="Times New Roman" w:hAnsi="Times New Roman"/>
          <w:b/>
          <w:bCs/>
          <w:i/>
          <w:iCs/>
        </w:rPr>
        <w:t>MindTap</w:t>
      </w:r>
      <w:r w:rsidR="000D7863" w:rsidRPr="00437677">
        <w:rPr>
          <w:rFonts w:ascii="Times New Roman" w:hAnsi="Times New Roman"/>
          <w:b/>
          <w:bCs/>
          <w:i/>
          <w:iCs/>
        </w:rPr>
        <w:t xml:space="preserve"> access comes with an eBook already, so there is no need to purchase </w:t>
      </w:r>
      <w:r w:rsidR="00EC09FC" w:rsidRPr="00437677">
        <w:rPr>
          <w:rFonts w:ascii="Times New Roman" w:hAnsi="Times New Roman"/>
          <w:b/>
          <w:bCs/>
          <w:i/>
          <w:iCs/>
        </w:rPr>
        <w:t>a physical textbook</w:t>
      </w:r>
      <w:r w:rsidR="000D7863" w:rsidRPr="00437677">
        <w:rPr>
          <w:rFonts w:ascii="Times New Roman" w:hAnsi="Times New Roman"/>
          <w:b/>
          <w:bCs/>
          <w:i/>
          <w:iCs/>
        </w:rPr>
        <w:t xml:space="preserve">. </w:t>
      </w:r>
      <w:r w:rsidR="00EC09FC" w:rsidRPr="00437677">
        <w:rPr>
          <w:rFonts w:ascii="Times New Roman" w:hAnsi="Times New Roman"/>
          <w:b/>
          <w:bCs/>
          <w:i/>
          <w:iCs/>
        </w:rPr>
        <w:t xml:space="preserve">I will show you how to purchase the MindTap access through Blackboard on the first day of class. </w:t>
      </w:r>
      <w:r w:rsidR="000D7863" w:rsidRPr="00437677">
        <w:rPr>
          <w:rFonts w:ascii="Times New Roman" w:hAnsi="Times New Roman"/>
          <w:b/>
          <w:bCs/>
          <w:i/>
          <w:iCs/>
        </w:rPr>
        <w:t>If you prefer a physical copy of the textbook,</w:t>
      </w:r>
      <w:r w:rsidR="00EC09FC" w:rsidRPr="00437677">
        <w:rPr>
          <w:rFonts w:ascii="Times New Roman" w:hAnsi="Times New Roman"/>
          <w:b/>
          <w:bCs/>
          <w:i/>
          <w:iCs/>
        </w:rPr>
        <w:t xml:space="preserve"> you can purchase it through the bookstore along with a MindTap access code for </w:t>
      </w:r>
      <w:r w:rsidR="00437677" w:rsidRPr="00437677">
        <w:rPr>
          <w:rFonts w:ascii="Times New Roman" w:hAnsi="Times New Roman"/>
          <w:b/>
          <w:bCs/>
          <w:i/>
          <w:iCs/>
        </w:rPr>
        <w:t>an additional fee</w:t>
      </w:r>
      <w:r w:rsidR="00EC09FC" w:rsidRPr="00437677">
        <w:rPr>
          <w:rFonts w:ascii="Times New Roman" w:hAnsi="Times New Roman"/>
          <w:b/>
          <w:bCs/>
          <w:i/>
          <w:iCs/>
        </w:rPr>
        <w:t>.</w:t>
      </w:r>
    </w:p>
    <w:p w14:paraId="0C6008A2" w14:textId="285D516E" w:rsidR="004521A3" w:rsidRPr="00A44D8A" w:rsidRDefault="007D0D7B">
      <w:pPr>
        <w:numPr>
          <w:ilvl w:val="0"/>
          <w:numId w:val="1"/>
        </w:numPr>
        <w:tabs>
          <w:tab w:val="left" w:pos="360"/>
        </w:tabs>
        <w:spacing w:after="0" w:line="240" w:lineRule="auto"/>
        <w:ind w:left="720" w:hanging="360"/>
        <w:rPr>
          <w:rFonts w:ascii="Arial" w:eastAsia="Arial" w:hAnsi="Arial" w:cs="Arial"/>
        </w:rPr>
      </w:pPr>
      <w:r w:rsidRPr="00A44D8A">
        <w:rPr>
          <w:rFonts w:ascii="Arial" w:eastAsia="Arial" w:hAnsi="Arial" w:cs="Arial"/>
        </w:rPr>
        <w:t>Glo-Bus simulation account (</w:t>
      </w:r>
      <w:hyperlink r:id="rId8">
        <w:r w:rsidRPr="00A44D8A">
          <w:rPr>
            <w:rFonts w:ascii="Arial" w:eastAsia="Arial" w:hAnsi="Arial" w:cs="Arial"/>
            <w:color w:val="0000FF"/>
          </w:rPr>
          <w:t>www.glo-bus.com</w:t>
        </w:r>
      </w:hyperlink>
      <w:r w:rsidRPr="00A44D8A">
        <w:rPr>
          <w:rFonts w:ascii="Arial" w:eastAsia="Arial" w:hAnsi="Arial" w:cs="Arial"/>
        </w:rPr>
        <w:t>).</w:t>
      </w:r>
      <w:r w:rsidR="00EC09FC" w:rsidRPr="00A44D8A">
        <w:rPr>
          <w:rFonts w:ascii="Arial" w:eastAsia="Arial" w:hAnsi="Arial" w:cs="Arial"/>
        </w:rPr>
        <w:t xml:space="preserve"> This will cost you ca. $45.</w:t>
      </w:r>
    </w:p>
    <w:p w14:paraId="5B37F3A2" w14:textId="6D4DAE0E" w:rsidR="004521A3" w:rsidRPr="00486E00" w:rsidRDefault="007D0D7B">
      <w:pPr>
        <w:numPr>
          <w:ilvl w:val="0"/>
          <w:numId w:val="1"/>
        </w:numPr>
        <w:tabs>
          <w:tab w:val="left" w:pos="360"/>
        </w:tabs>
        <w:spacing w:after="0" w:line="240" w:lineRule="auto"/>
        <w:ind w:left="720" w:hanging="360"/>
        <w:rPr>
          <w:rFonts w:ascii="Arial" w:eastAsia="Arial" w:hAnsi="Arial" w:cs="Arial"/>
        </w:rPr>
      </w:pPr>
      <w:r w:rsidRPr="00486E00">
        <w:rPr>
          <w:rFonts w:ascii="Arial" w:eastAsia="Arial" w:hAnsi="Arial" w:cs="Arial"/>
        </w:rPr>
        <w:t xml:space="preserve">Computer access </w:t>
      </w:r>
      <w:r w:rsidR="00486E00">
        <w:rPr>
          <w:rFonts w:ascii="Arial" w:eastAsia="Arial" w:hAnsi="Arial" w:cs="Arial"/>
        </w:rPr>
        <w:t xml:space="preserve">with both video and audio capability for Zoom meetings </w:t>
      </w:r>
      <w:r w:rsidRPr="00486E00">
        <w:rPr>
          <w:rFonts w:ascii="Arial" w:eastAsia="Arial" w:hAnsi="Arial" w:cs="Arial"/>
        </w:rPr>
        <w:t xml:space="preserve">and </w:t>
      </w:r>
      <w:r w:rsidR="00486E00" w:rsidRPr="00486E00">
        <w:rPr>
          <w:rFonts w:ascii="Arial" w:eastAsia="Arial" w:hAnsi="Arial" w:cs="Arial"/>
        </w:rPr>
        <w:t xml:space="preserve">an </w:t>
      </w:r>
      <w:r w:rsidRPr="00486E00">
        <w:rPr>
          <w:rFonts w:ascii="Arial" w:eastAsia="Arial" w:hAnsi="Arial" w:cs="Arial"/>
        </w:rPr>
        <w:t>email account</w:t>
      </w:r>
      <w:r w:rsidR="00486E00" w:rsidRPr="00486E00">
        <w:rPr>
          <w:rFonts w:ascii="Arial" w:eastAsia="Arial" w:hAnsi="Arial" w:cs="Arial"/>
        </w:rPr>
        <w:t xml:space="preserve"> and phone number for communication with your group members and with the professor as necessary</w:t>
      </w:r>
      <w:r w:rsidRPr="00486E00">
        <w:rPr>
          <w:rFonts w:ascii="Arial" w:eastAsia="Arial" w:hAnsi="Arial" w:cs="Arial"/>
        </w:rPr>
        <w:t>.</w:t>
      </w:r>
    </w:p>
    <w:p w14:paraId="0C8A8451" w14:textId="77777777" w:rsidR="004521A3" w:rsidRPr="00486E00" w:rsidRDefault="007D0D7B">
      <w:pPr>
        <w:numPr>
          <w:ilvl w:val="0"/>
          <w:numId w:val="1"/>
        </w:numPr>
        <w:tabs>
          <w:tab w:val="left" w:pos="360"/>
        </w:tabs>
        <w:spacing w:after="0" w:line="240" w:lineRule="auto"/>
        <w:ind w:left="720" w:hanging="360"/>
        <w:rPr>
          <w:rFonts w:ascii="Arial" w:eastAsia="Arial" w:hAnsi="Arial" w:cs="Arial"/>
        </w:rPr>
      </w:pPr>
      <w:r w:rsidRPr="00486E00">
        <w:rPr>
          <w:rFonts w:ascii="Arial" w:eastAsia="Arial" w:hAnsi="Arial" w:cs="Arial"/>
        </w:rPr>
        <w:t>Willingness to be a productive member of a class team and sufficient preparation to be an active participant in class.</w:t>
      </w:r>
    </w:p>
    <w:p w14:paraId="3902D192" w14:textId="77777777" w:rsidR="004521A3" w:rsidRPr="00EC09FC" w:rsidRDefault="004521A3">
      <w:pPr>
        <w:tabs>
          <w:tab w:val="left" w:pos="360"/>
        </w:tabs>
        <w:spacing w:after="0" w:line="240" w:lineRule="auto"/>
        <w:rPr>
          <w:rFonts w:ascii="Arial" w:eastAsia="Arial" w:hAnsi="Arial" w:cs="Arial"/>
          <w:color w:val="FF0000"/>
          <w:sz w:val="12"/>
          <w:szCs w:val="12"/>
        </w:rPr>
      </w:pPr>
    </w:p>
    <w:p w14:paraId="3C2EA615" w14:textId="77777777" w:rsidR="004521A3" w:rsidRDefault="007D0D7B">
      <w:pPr>
        <w:tabs>
          <w:tab w:val="left" w:pos="360"/>
        </w:tabs>
        <w:spacing w:after="0" w:line="240" w:lineRule="auto"/>
        <w:rPr>
          <w:rFonts w:ascii="Arial" w:eastAsia="Arial" w:hAnsi="Arial" w:cs="Arial"/>
          <w:b/>
        </w:rPr>
      </w:pPr>
      <w:r>
        <w:rPr>
          <w:rFonts w:ascii="Arial" w:eastAsia="Arial" w:hAnsi="Arial" w:cs="Arial"/>
          <w:b/>
        </w:rPr>
        <w:t>SUPPLEMENTAL MATERIALS:</w:t>
      </w:r>
    </w:p>
    <w:p w14:paraId="64A63783" w14:textId="77777777" w:rsidR="004521A3" w:rsidRDefault="007D0D7B">
      <w:pPr>
        <w:numPr>
          <w:ilvl w:val="0"/>
          <w:numId w:val="2"/>
        </w:numPr>
        <w:tabs>
          <w:tab w:val="left" w:pos="360"/>
        </w:tabs>
        <w:spacing w:after="0" w:line="240" w:lineRule="auto"/>
        <w:ind w:left="720" w:hanging="360"/>
        <w:rPr>
          <w:rFonts w:ascii="Arial" w:eastAsia="Arial" w:hAnsi="Arial" w:cs="Arial"/>
        </w:rPr>
      </w:pPr>
      <w:r>
        <w:rPr>
          <w:rFonts w:ascii="Arial" w:eastAsia="Arial" w:hAnsi="Arial" w:cs="Arial"/>
        </w:rPr>
        <w:t>WSL library database resources.</w:t>
      </w:r>
    </w:p>
    <w:p w14:paraId="57AC8C28" w14:textId="15EEB760" w:rsidR="004521A3" w:rsidRDefault="007D0D7B">
      <w:pPr>
        <w:numPr>
          <w:ilvl w:val="0"/>
          <w:numId w:val="2"/>
        </w:numPr>
        <w:tabs>
          <w:tab w:val="left" w:pos="360"/>
        </w:tabs>
        <w:spacing w:after="0" w:line="240" w:lineRule="auto"/>
        <w:ind w:left="720" w:hanging="360"/>
        <w:rPr>
          <w:rFonts w:ascii="Arial" w:eastAsia="Arial" w:hAnsi="Arial" w:cs="Arial"/>
        </w:rPr>
      </w:pPr>
      <w:r>
        <w:rPr>
          <w:rFonts w:ascii="Arial" w:eastAsia="Arial" w:hAnsi="Arial" w:cs="Arial"/>
        </w:rPr>
        <w:t>Phone/email/internet outreach to selected case analysis focus companies and customers</w:t>
      </w:r>
      <w:r w:rsidR="00905BFF">
        <w:rPr>
          <w:rFonts w:ascii="Arial" w:eastAsia="Arial" w:hAnsi="Arial" w:cs="Arial"/>
        </w:rPr>
        <w:t xml:space="preserve"> as necessary</w:t>
      </w:r>
      <w:r>
        <w:rPr>
          <w:rFonts w:ascii="Arial" w:eastAsia="Arial" w:hAnsi="Arial" w:cs="Arial"/>
        </w:rPr>
        <w:t>.</w:t>
      </w:r>
    </w:p>
    <w:p w14:paraId="1189C622" w14:textId="77777777" w:rsidR="004521A3" w:rsidRPr="00EC09FC" w:rsidRDefault="004521A3">
      <w:pPr>
        <w:tabs>
          <w:tab w:val="left" w:pos="360"/>
        </w:tabs>
        <w:spacing w:after="0" w:line="240" w:lineRule="auto"/>
        <w:rPr>
          <w:rFonts w:ascii="Arial" w:eastAsia="Arial" w:hAnsi="Arial" w:cs="Arial"/>
          <w:b/>
          <w:sz w:val="12"/>
          <w:szCs w:val="12"/>
        </w:rPr>
      </w:pPr>
    </w:p>
    <w:p w14:paraId="6D82B388" w14:textId="01FD9CBE" w:rsidR="004521A3" w:rsidRDefault="007D0D7B">
      <w:pPr>
        <w:tabs>
          <w:tab w:val="left" w:pos="360"/>
        </w:tabs>
        <w:spacing w:after="0" w:line="240" w:lineRule="auto"/>
        <w:rPr>
          <w:rFonts w:ascii="Arial" w:eastAsia="Arial" w:hAnsi="Arial" w:cs="Arial"/>
        </w:rPr>
      </w:pPr>
      <w:r>
        <w:rPr>
          <w:rFonts w:ascii="Arial" w:eastAsia="Arial" w:hAnsi="Arial" w:cs="Arial"/>
          <w:b/>
        </w:rPr>
        <w:t xml:space="preserve">OFFICE HOURS, APPOINTMENTS AND EMAIL: </w:t>
      </w:r>
      <w:r>
        <w:rPr>
          <w:rFonts w:ascii="Arial" w:eastAsia="Arial" w:hAnsi="Arial" w:cs="Arial"/>
        </w:rPr>
        <w:t xml:space="preserve">I encourage you to contact me via email, text, or phone if you have any questions, need clarification on assignments, or need additional help or advice with anything at all.  I’m here to be a resource for you – use me! </w:t>
      </w:r>
    </w:p>
    <w:p w14:paraId="4A2E568D" w14:textId="77777777" w:rsidR="004521A3" w:rsidRPr="00EC09FC" w:rsidRDefault="004521A3">
      <w:pPr>
        <w:tabs>
          <w:tab w:val="left" w:pos="360"/>
        </w:tabs>
        <w:spacing w:after="0" w:line="240" w:lineRule="auto"/>
        <w:rPr>
          <w:rFonts w:ascii="Arial" w:eastAsia="Arial" w:hAnsi="Arial" w:cs="Arial"/>
          <w:b/>
          <w:sz w:val="12"/>
          <w:szCs w:val="12"/>
        </w:rPr>
      </w:pPr>
    </w:p>
    <w:p w14:paraId="6EBB39A9" w14:textId="66EF52D3" w:rsidR="004521A3" w:rsidRDefault="007D0D7B">
      <w:pPr>
        <w:tabs>
          <w:tab w:val="left" w:pos="360"/>
        </w:tabs>
        <w:spacing w:after="0" w:line="240" w:lineRule="auto"/>
        <w:rPr>
          <w:rFonts w:ascii="Arial" w:eastAsia="Arial" w:hAnsi="Arial" w:cs="Arial"/>
        </w:rPr>
      </w:pPr>
      <w:r w:rsidRPr="00F76BC2">
        <w:rPr>
          <w:rFonts w:ascii="Arial" w:eastAsia="Arial" w:hAnsi="Arial" w:cs="Arial"/>
          <w:b/>
        </w:rPr>
        <w:t>PREREQUISITES</w:t>
      </w:r>
      <w:r w:rsidRPr="00F76BC2">
        <w:rPr>
          <w:rFonts w:ascii="Arial" w:eastAsia="Arial" w:hAnsi="Arial" w:cs="Arial"/>
        </w:rPr>
        <w:t xml:space="preserve">:  </w:t>
      </w:r>
      <w:r w:rsidR="00F76BC2" w:rsidRPr="00F76BC2">
        <w:rPr>
          <w:rFonts w:ascii="Arial" w:eastAsia="Arial" w:hAnsi="Arial" w:cs="Arial"/>
        </w:rPr>
        <w:t xml:space="preserve">BA 3008 or ECON 3008, ECON 4510, BA 3010, 3108, MGMT 3000, 3020, MIS 3000 or ACCT 3600, FIN 3000, and MKTG 3000. </w:t>
      </w:r>
      <w:r w:rsidRPr="00F76BC2">
        <w:rPr>
          <w:rFonts w:ascii="Arial" w:eastAsia="Arial" w:hAnsi="Arial" w:cs="Arial"/>
        </w:rPr>
        <w:t xml:space="preserve">(or their </w:t>
      </w:r>
      <w:r w:rsidR="00F76BC2">
        <w:rPr>
          <w:rFonts w:ascii="Arial" w:eastAsia="Arial" w:hAnsi="Arial" w:cs="Arial"/>
        </w:rPr>
        <w:t>old</w:t>
      </w:r>
      <w:r w:rsidRPr="00F76BC2">
        <w:rPr>
          <w:rFonts w:ascii="Arial" w:eastAsia="Arial" w:hAnsi="Arial" w:cs="Arial"/>
        </w:rPr>
        <w:t xml:space="preserve"> </w:t>
      </w:r>
      <w:r w:rsidR="00F76BC2">
        <w:rPr>
          <w:rFonts w:ascii="Arial" w:eastAsia="Arial" w:hAnsi="Arial" w:cs="Arial"/>
        </w:rPr>
        <w:t>quarter</w:t>
      </w:r>
      <w:r w:rsidRPr="00F76BC2">
        <w:rPr>
          <w:rFonts w:ascii="Arial" w:eastAsia="Arial" w:hAnsi="Arial" w:cs="Arial"/>
        </w:rPr>
        <w:t>-system equivalents).  This course is normally taken in the last term before graduation.</w:t>
      </w:r>
    </w:p>
    <w:p w14:paraId="1F9FEB74" w14:textId="77777777" w:rsidR="004521A3" w:rsidRPr="00EC09FC" w:rsidRDefault="004521A3">
      <w:pPr>
        <w:tabs>
          <w:tab w:val="left" w:pos="360"/>
        </w:tabs>
        <w:spacing w:after="0" w:line="240" w:lineRule="auto"/>
        <w:rPr>
          <w:rFonts w:ascii="Arial" w:eastAsia="Arial" w:hAnsi="Arial" w:cs="Arial"/>
          <w:color w:val="FF0000"/>
          <w:sz w:val="12"/>
          <w:szCs w:val="12"/>
        </w:rPr>
      </w:pPr>
    </w:p>
    <w:p w14:paraId="551879B6" w14:textId="77777777" w:rsidR="00542655" w:rsidRDefault="007D0D7B">
      <w:pPr>
        <w:tabs>
          <w:tab w:val="left" w:pos="360"/>
        </w:tabs>
        <w:spacing w:after="0" w:line="240" w:lineRule="auto"/>
        <w:rPr>
          <w:rFonts w:ascii="Arial" w:eastAsia="Arial" w:hAnsi="Arial" w:cs="Arial"/>
        </w:rPr>
      </w:pPr>
      <w:r>
        <w:rPr>
          <w:rFonts w:ascii="Arial" w:eastAsia="Arial" w:hAnsi="Arial" w:cs="Arial"/>
          <w:b/>
        </w:rPr>
        <w:t>C</w:t>
      </w:r>
      <w:r w:rsidR="00542655">
        <w:rPr>
          <w:rFonts w:ascii="Arial" w:eastAsia="Arial" w:hAnsi="Arial" w:cs="Arial"/>
          <w:b/>
        </w:rPr>
        <w:t>OURSE</w:t>
      </w:r>
      <w:r>
        <w:rPr>
          <w:rFonts w:ascii="Arial" w:eastAsia="Arial" w:hAnsi="Arial" w:cs="Arial"/>
          <w:b/>
        </w:rPr>
        <w:t xml:space="preserve"> DESCRIPTION</w:t>
      </w:r>
      <w:r>
        <w:rPr>
          <w:rFonts w:ascii="Arial" w:eastAsia="Arial" w:hAnsi="Arial" w:cs="Arial"/>
        </w:rPr>
        <w:t>:</w:t>
      </w:r>
      <w:r w:rsidR="00542655">
        <w:rPr>
          <w:rFonts w:ascii="Arial" w:eastAsia="Arial" w:hAnsi="Arial" w:cs="Arial"/>
        </w:rPr>
        <w:t xml:space="preserve"> </w:t>
      </w:r>
      <w:r w:rsidR="00542655" w:rsidRPr="00542655">
        <w:rPr>
          <w:rFonts w:ascii="Arial" w:eastAsia="Arial" w:hAnsi="Arial" w:cs="Arial"/>
        </w:rPr>
        <w:t>MGMT 4000 is a senior level course. The goal of the course is to learn the fundamentals of how to manage organizations strategically. Strategic management starts with the central question: why do some companies succeed while others fail? The course will require you to examine this question by integrating knowledge from prior business courses while simultaneously learning and applying new strategic management concepts, principles, frameworks and methodologies. Applies multidisciplinary techniques to diagnose and recommend actions appropriate to specific company situation</w:t>
      </w:r>
      <w:r w:rsidR="0006603F">
        <w:rPr>
          <w:rFonts w:ascii="Arial" w:eastAsia="Arial" w:hAnsi="Arial" w:cs="Arial"/>
        </w:rPr>
        <w:t>s</w:t>
      </w:r>
      <w:r w:rsidR="00542655" w:rsidRPr="00542655">
        <w:rPr>
          <w:rFonts w:ascii="Arial" w:eastAsia="Arial" w:hAnsi="Arial" w:cs="Arial"/>
        </w:rPr>
        <w:t xml:space="preserve"> using a mix of lectures and cases as the method of teaching.</w:t>
      </w:r>
    </w:p>
    <w:p w14:paraId="27021A47" w14:textId="77777777" w:rsidR="00542655" w:rsidRDefault="00542655">
      <w:pPr>
        <w:tabs>
          <w:tab w:val="left" w:pos="360"/>
        </w:tabs>
        <w:spacing w:after="0" w:line="240" w:lineRule="auto"/>
        <w:rPr>
          <w:rFonts w:ascii="Arial" w:eastAsia="Arial" w:hAnsi="Arial" w:cs="Arial"/>
        </w:rPr>
      </w:pPr>
    </w:p>
    <w:p w14:paraId="16B6E37F" w14:textId="77777777" w:rsidR="004521A3" w:rsidRDefault="006A3E54">
      <w:pPr>
        <w:tabs>
          <w:tab w:val="left" w:pos="360"/>
        </w:tabs>
        <w:spacing w:after="0" w:line="240" w:lineRule="auto"/>
        <w:rPr>
          <w:rFonts w:ascii="Arial" w:eastAsia="Arial" w:hAnsi="Arial" w:cs="Arial"/>
        </w:rPr>
      </w:pPr>
      <w:r w:rsidRPr="006A3E54">
        <w:rPr>
          <w:rFonts w:ascii="Arial" w:eastAsia="Arial" w:hAnsi="Arial" w:cs="Arial"/>
        </w:rPr>
        <w:t xml:space="preserve">Unlike other business courses, strategic management is both a discipline into itself and an integration of various other functions such as operations, human resource management, marketing, accounting, and finance.  It is the discipline of the successful top management team (TMT) in any organization.  It is oriented toward achieving organization-wide performance and considers a broad range of stakeholders. </w:t>
      </w:r>
      <w:r w:rsidR="007D0D7B">
        <w:rPr>
          <w:rFonts w:ascii="Arial" w:eastAsia="Arial" w:hAnsi="Arial" w:cs="Arial"/>
        </w:rPr>
        <w:t xml:space="preserve">This is a terminal-integrating course.  The course serves dual purposes: </w:t>
      </w:r>
    </w:p>
    <w:p w14:paraId="0142407A" w14:textId="77777777" w:rsidR="004521A3" w:rsidRPr="00A30947" w:rsidRDefault="007D0D7B" w:rsidP="00A30947">
      <w:pPr>
        <w:numPr>
          <w:ilvl w:val="0"/>
          <w:numId w:val="3"/>
        </w:numPr>
        <w:tabs>
          <w:tab w:val="left" w:pos="360"/>
        </w:tabs>
        <w:spacing w:after="0" w:line="240" w:lineRule="auto"/>
        <w:ind w:left="720" w:hanging="360"/>
        <w:rPr>
          <w:rFonts w:ascii="Arial" w:eastAsia="Arial" w:hAnsi="Arial" w:cs="Arial"/>
        </w:rPr>
      </w:pPr>
      <w:r>
        <w:rPr>
          <w:rFonts w:ascii="Arial" w:eastAsia="Arial" w:hAnsi="Arial" w:cs="Arial"/>
        </w:rPr>
        <w:t xml:space="preserve">To introduce students to strategic management.  The objective here is to see and practice how the top management team should make decisions in the organization.  Strategic management topics include external and internal environments, industry and competitor analyses, resources and capabilities, </w:t>
      </w:r>
      <w:r w:rsidR="004646E3">
        <w:rPr>
          <w:rFonts w:ascii="Arial" w:eastAsia="Arial" w:hAnsi="Arial" w:cs="Arial"/>
        </w:rPr>
        <w:t xml:space="preserve">corporate-level and business-level strategy, </w:t>
      </w:r>
      <w:r>
        <w:rPr>
          <w:rFonts w:ascii="Arial" w:eastAsia="Arial" w:hAnsi="Arial" w:cs="Arial"/>
        </w:rPr>
        <w:t>corporate governance, corporate responsibility, strategy formulation, strategy implementation, strategy controls, mergers and acquisitions, and strategic alliances and coalitions.</w:t>
      </w:r>
      <w:r w:rsidR="006A3E54">
        <w:rPr>
          <w:rFonts w:ascii="Arial" w:eastAsia="Arial" w:hAnsi="Arial" w:cs="Arial"/>
        </w:rPr>
        <w:t xml:space="preserve"> </w:t>
      </w:r>
    </w:p>
    <w:p w14:paraId="65B04AC8" w14:textId="77777777" w:rsidR="004521A3" w:rsidRDefault="007D0D7B">
      <w:pPr>
        <w:numPr>
          <w:ilvl w:val="0"/>
          <w:numId w:val="4"/>
        </w:numPr>
        <w:tabs>
          <w:tab w:val="left" w:pos="360"/>
        </w:tabs>
        <w:spacing w:after="0" w:line="240" w:lineRule="auto"/>
        <w:ind w:left="720" w:hanging="360"/>
        <w:rPr>
          <w:rFonts w:ascii="Arial" w:eastAsia="Arial" w:hAnsi="Arial" w:cs="Arial"/>
        </w:rPr>
      </w:pPr>
      <w:r>
        <w:rPr>
          <w:rFonts w:ascii="Arial" w:eastAsia="Arial" w:hAnsi="Arial" w:cs="Arial"/>
        </w:rPr>
        <w:t>Integrate the tools of strategic management with the other core disciplines of the business major in order to make wise and ethical strategic decisions and produce professional-quality analyses, presentations, and other deliverables.</w:t>
      </w:r>
    </w:p>
    <w:p w14:paraId="3731B8EB" w14:textId="77777777" w:rsidR="004521A3" w:rsidRPr="00EC09FC" w:rsidRDefault="004521A3">
      <w:pPr>
        <w:tabs>
          <w:tab w:val="left" w:pos="360"/>
        </w:tabs>
        <w:spacing w:after="0" w:line="240" w:lineRule="auto"/>
        <w:rPr>
          <w:rFonts w:ascii="Arial" w:eastAsia="Arial" w:hAnsi="Arial" w:cs="Arial"/>
          <w:b/>
          <w:sz w:val="12"/>
          <w:szCs w:val="12"/>
        </w:rPr>
      </w:pPr>
    </w:p>
    <w:p w14:paraId="098FE1A5" w14:textId="77777777" w:rsidR="00391454" w:rsidRPr="00391454" w:rsidRDefault="00391454" w:rsidP="00391454">
      <w:pPr>
        <w:tabs>
          <w:tab w:val="left" w:pos="360"/>
        </w:tabs>
        <w:spacing w:after="0" w:line="240" w:lineRule="auto"/>
        <w:rPr>
          <w:rFonts w:ascii="Arial" w:eastAsia="Arial" w:hAnsi="Arial" w:cs="Arial"/>
          <w:b/>
        </w:rPr>
      </w:pPr>
      <w:r w:rsidRPr="00391454">
        <w:rPr>
          <w:rFonts w:ascii="Arial" w:eastAsia="Arial" w:hAnsi="Arial" w:cs="Arial"/>
          <w:b/>
        </w:rPr>
        <w:t>PROGRAM LEARNING OBJECTIVES</w:t>
      </w:r>
      <w:r w:rsidRPr="00391454">
        <w:rPr>
          <w:rFonts w:ascii="Arial" w:eastAsia="Arial" w:hAnsi="Arial" w:cs="Arial"/>
        </w:rPr>
        <w:t>: This is a capstone course for the B.S. in Business Administration, which has the following Program Learning Outcomes PLOs):</w:t>
      </w:r>
    </w:p>
    <w:p w14:paraId="6FD03B59" w14:textId="77777777" w:rsidR="00391454" w:rsidRPr="00391454" w:rsidRDefault="00391454" w:rsidP="00391454">
      <w:pPr>
        <w:numPr>
          <w:ilvl w:val="0"/>
          <w:numId w:val="3"/>
        </w:numPr>
        <w:tabs>
          <w:tab w:val="left" w:pos="360"/>
        </w:tabs>
        <w:spacing w:after="0" w:line="240" w:lineRule="auto"/>
        <w:ind w:left="720" w:hanging="360"/>
        <w:rPr>
          <w:rFonts w:ascii="Arial" w:eastAsia="Arial" w:hAnsi="Arial" w:cs="Arial"/>
        </w:rPr>
      </w:pPr>
      <w:r w:rsidRPr="00391454">
        <w:rPr>
          <w:rFonts w:ascii="Arial" w:eastAsia="Arial" w:hAnsi="Arial" w:cs="Arial"/>
          <w:u w:val="single"/>
        </w:rPr>
        <w:t>Communication Skills</w:t>
      </w:r>
      <w:r w:rsidRPr="00391454">
        <w:rPr>
          <w:rFonts w:ascii="Arial" w:eastAsia="Arial" w:hAnsi="Arial" w:cs="Arial"/>
        </w:rPr>
        <w:t xml:space="preserve">. Students will be able to communicate in a professional manner. Priority areas: written and oral communication skills, including effective software deployment.   </w:t>
      </w:r>
    </w:p>
    <w:p w14:paraId="2281BF51" w14:textId="77777777" w:rsidR="00391454" w:rsidRPr="00391454" w:rsidRDefault="00391454" w:rsidP="00391454">
      <w:pPr>
        <w:numPr>
          <w:ilvl w:val="0"/>
          <w:numId w:val="3"/>
        </w:numPr>
        <w:tabs>
          <w:tab w:val="left" w:pos="360"/>
        </w:tabs>
        <w:spacing w:after="0" w:line="240" w:lineRule="auto"/>
        <w:ind w:left="720" w:hanging="360"/>
        <w:rPr>
          <w:rFonts w:ascii="Arial" w:eastAsia="Arial" w:hAnsi="Arial" w:cs="Arial"/>
        </w:rPr>
      </w:pPr>
      <w:r w:rsidRPr="00391454">
        <w:rPr>
          <w:rFonts w:ascii="Arial" w:eastAsia="Arial" w:hAnsi="Arial" w:cs="Arial"/>
          <w:u w:val="single"/>
        </w:rPr>
        <w:t>Critical Thinking and Quantitative Methods</w:t>
      </w:r>
      <w:r w:rsidRPr="00391454">
        <w:rPr>
          <w:rFonts w:ascii="Arial" w:eastAsia="Arial" w:hAnsi="Arial" w:cs="Arial"/>
        </w:rPr>
        <w:t xml:space="preserve">. Students will be able to think critically and use quantitative methods to solve business problems. Priority areas: selecting appropriate methods to frame problems and decisions (design), calculating accurately (calculation), and effectively summarizing and analyzing qualitative and quantitative data (analysis).  </w:t>
      </w:r>
    </w:p>
    <w:p w14:paraId="6695552C" w14:textId="77777777" w:rsidR="00391454" w:rsidRPr="00391454" w:rsidRDefault="00391454" w:rsidP="00391454">
      <w:pPr>
        <w:numPr>
          <w:ilvl w:val="0"/>
          <w:numId w:val="3"/>
        </w:numPr>
        <w:tabs>
          <w:tab w:val="left" w:pos="360"/>
        </w:tabs>
        <w:spacing w:after="0" w:line="240" w:lineRule="auto"/>
        <w:ind w:left="720" w:hanging="360"/>
        <w:rPr>
          <w:rFonts w:ascii="Arial" w:eastAsia="Arial" w:hAnsi="Arial" w:cs="Arial"/>
        </w:rPr>
      </w:pPr>
      <w:r w:rsidRPr="00391454">
        <w:rPr>
          <w:rFonts w:ascii="Arial" w:eastAsia="Arial" w:hAnsi="Arial" w:cs="Arial"/>
          <w:u w:val="single"/>
        </w:rPr>
        <w:t>Functional Knowledge</w:t>
      </w:r>
      <w:r w:rsidRPr="00391454">
        <w:rPr>
          <w:rFonts w:ascii="Arial" w:eastAsia="Arial" w:hAnsi="Arial" w:cs="Arial"/>
        </w:rPr>
        <w:t xml:space="preserve">. Students will be able to apply functional knowledge to solve business problems. Functional areas: financial and managerial accounting, organizational behavior, operations management, information systems management, financial management, and marketing.  </w:t>
      </w:r>
    </w:p>
    <w:p w14:paraId="09F17585" w14:textId="77777777" w:rsidR="00391454" w:rsidRPr="00391454" w:rsidRDefault="00391454" w:rsidP="00391454">
      <w:pPr>
        <w:numPr>
          <w:ilvl w:val="0"/>
          <w:numId w:val="3"/>
        </w:numPr>
        <w:tabs>
          <w:tab w:val="left" w:pos="360"/>
        </w:tabs>
        <w:spacing w:after="0" w:line="240" w:lineRule="auto"/>
        <w:ind w:left="720" w:hanging="360"/>
        <w:rPr>
          <w:rFonts w:ascii="Arial" w:eastAsia="Arial" w:hAnsi="Arial" w:cs="Arial"/>
        </w:rPr>
      </w:pPr>
      <w:r w:rsidRPr="00391454">
        <w:rPr>
          <w:rFonts w:ascii="Arial" w:eastAsia="Arial" w:hAnsi="Arial" w:cs="Arial"/>
          <w:u w:val="single"/>
        </w:rPr>
        <w:t>Ethical Reasoning</w:t>
      </w:r>
      <w:r w:rsidRPr="00391454">
        <w:rPr>
          <w:rFonts w:ascii="Arial" w:eastAsia="Arial" w:hAnsi="Arial" w:cs="Arial"/>
        </w:rPr>
        <w:t xml:space="preserve">. Students will be able to identify and make ethical decisions. Priority areas: identifying ethical dilemmas, identifying stakeholders and considering their interests and perspectives, formulating alternatives from ethical perspectives, making recommendations after thoughtful reflection.  </w:t>
      </w:r>
    </w:p>
    <w:p w14:paraId="0F361E73" w14:textId="77777777" w:rsidR="00391454" w:rsidRPr="00EC09FC" w:rsidRDefault="00391454">
      <w:pPr>
        <w:tabs>
          <w:tab w:val="left" w:pos="360"/>
        </w:tabs>
        <w:spacing w:after="0" w:line="240" w:lineRule="auto"/>
        <w:rPr>
          <w:rFonts w:ascii="Arial" w:eastAsia="Arial" w:hAnsi="Arial" w:cs="Arial"/>
          <w:b/>
          <w:sz w:val="12"/>
          <w:szCs w:val="12"/>
        </w:rPr>
      </w:pPr>
    </w:p>
    <w:p w14:paraId="2A3ADEEC" w14:textId="77777777" w:rsidR="004521A3" w:rsidRDefault="007D0D7B">
      <w:pPr>
        <w:tabs>
          <w:tab w:val="left" w:pos="360"/>
        </w:tabs>
        <w:spacing w:after="0" w:line="240" w:lineRule="auto"/>
        <w:rPr>
          <w:rFonts w:ascii="Arial" w:eastAsia="Arial" w:hAnsi="Arial" w:cs="Arial"/>
        </w:rPr>
      </w:pPr>
      <w:r>
        <w:rPr>
          <w:rFonts w:ascii="Arial" w:eastAsia="Arial" w:hAnsi="Arial" w:cs="Arial"/>
          <w:b/>
        </w:rPr>
        <w:t xml:space="preserve">COURSE OBJECTIVES:  </w:t>
      </w:r>
      <w:r>
        <w:rPr>
          <w:rFonts w:ascii="Arial" w:eastAsia="Arial" w:hAnsi="Arial" w:cs="Arial"/>
        </w:rPr>
        <w:t xml:space="preserve">Provide an opportunity for students to: </w:t>
      </w:r>
    </w:p>
    <w:p w14:paraId="2F86BF9A" w14:textId="77777777" w:rsidR="004646E3" w:rsidRDefault="007D0D7B" w:rsidP="004646E3">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 xml:space="preserve">Explain the elements of the strategic management process and evaluate strategic decisions </w:t>
      </w:r>
      <w:r w:rsidR="004646E3">
        <w:rPr>
          <w:rFonts w:ascii="Arial" w:eastAsia="Arial" w:hAnsi="Arial" w:cs="Arial"/>
          <w:b/>
        </w:rPr>
        <w:t>using a variety of analysis tools</w:t>
      </w:r>
      <w:r>
        <w:rPr>
          <w:rFonts w:ascii="Arial" w:eastAsia="Arial" w:hAnsi="Arial" w:cs="Arial"/>
          <w:b/>
        </w:rPr>
        <w:t>.</w:t>
      </w:r>
    </w:p>
    <w:p w14:paraId="5F7155CE"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Environmental Scanning (PEST, OT)</w:t>
      </w:r>
    </w:p>
    <w:p w14:paraId="19F59807"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Industry Analysis (Macro-environment and 5 Forces)</w:t>
      </w:r>
    </w:p>
    <w:p w14:paraId="7DD6165C"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Internal Analysis (Resources, Core Competencies)</w:t>
      </w:r>
    </w:p>
    <w:p w14:paraId="1924D51D"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Business Level Strategy (Low Cost, Differentiation)</w:t>
      </w:r>
    </w:p>
    <w:p w14:paraId="35107F98"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Corporate Level Strategy (Value Chain, Diversification, M&amp;A, International)</w:t>
      </w:r>
    </w:p>
    <w:p w14:paraId="54FBBDB0"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Corporate Governance (</w:t>
      </w:r>
      <w:r w:rsidR="0006603F">
        <w:rPr>
          <w:rFonts w:ascii="Arial" w:eastAsia="Arial" w:hAnsi="Arial" w:cs="Arial"/>
        </w:rPr>
        <w:t>O</w:t>
      </w:r>
      <w:r w:rsidRPr="004646E3">
        <w:rPr>
          <w:rFonts w:ascii="Arial" w:eastAsia="Arial" w:hAnsi="Arial" w:cs="Arial"/>
        </w:rPr>
        <w:t xml:space="preserve">wners, </w:t>
      </w:r>
      <w:r w:rsidR="0006603F">
        <w:rPr>
          <w:rFonts w:ascii="Arial" w:eastAsia="Arial" w:hAnsi="Arial" w:cs="Arial"/>
        </w:rPr>
        <w:t>M</w:t>
      </w:r>
      <w:r w:rsidRPr="004646E3">
        <w:rPr>
          <w:rFonts w:ascii="Arial" w:eastAsia="Arial" w:hAnsi="Arial" w:cs="Arial"/>
        </w:rPr>
        <w:t xml:space="preserve">anagers, </w:t>
      </w:r>
      <w:r w:rsidR="0006603F">
        <w:rPr>
          <w:rFonts w:ascii="Arial" w:eastAsia="Arial" w:hAnsi="Arial" w:cs="Arial"/>
        </w:rPr>
        <w:t>B</w:t>
      </w:r>
      <w:r w:rsidRPr="004646E3">
        <w:rPr>
          <w:rFonts w:ascii="Arial" w:eastAsia="Arial" w:hAnsi="Arial" w:cs="Arial"/>
        </w:rPr>
        <w:t>oards, Agency, Resource Dependence</w:t>
      </w:r>
      <w:r>
        <w:rPr>
          <w:rFonts w:ascii="Arial" w:eastAsia="Arial" w:hAnsi="Arial" w:cs="Arial"/>
        </w:rPr>
        <w:t>)</w:t>
      </w:r>
    </w:p>
    <w:p w14:paraId="58A8F01D" w14:textId="77777777" w:rsid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Financial Analysis (</w:t>
      </w:r>
      <w:r w:rsidR="0006603F">
        <w:rPr>
          <w:rFonts w:ascii="Arial" w:eastAsia="Arial" w:hAnsi="Arial" w:cs="Arial"/>
        </w:rPr>
        <w:t>C</w:t>
      </w:r>
      <w:r w:rsidRPr="004646E3">
        <w:rPr>
          <w:rFonts w:ascii="Arial" w:eastAsia="Arial" w:hAnsi="Arial" w:cs="Arial"/>
        </w:rPr>
        <w:t>alculation, presentation, and interpretation of trend series, common size, comparative, and ratios)</w:t>
      </w:r>
    </w:p>
    <w:p w14:paraId="641066F1" w14:textId="77777777" w:rsidR="004646E3" w:rsidRPr="004646E3" w:rsidRDefault="004646E3" w:rsidP="004646E3">
      <w:pPr>
        <w:numPr>
          <w:ilvl w:val="0"/>
          <w:numId w:val="5"/>
        </w:numPr>
        <w:tabs>
          <w:tab w:val="left" w:pos="360"/>
        </w:tabs>
        <w:spacing w:after="0" w:line="240" w:lineRule="auto"/>
        <w:ind w:left="1440" w:hanging="360"/>
        <w:rPr>
          <w:rFonts w:ascii="Arial" w:eastAsia="Arial" w:hAnsi="Arial" w:cs="Arial"/>
        </w:rPr>
      </w:pPr>
      <w:r w:rsidRPr="004646E3">
        <w:rPr>
          <w:rFonts w:ascii="Arial" w:eastAsia="Arial" w:hAnsi="Arial" w:cs="Arial"/>
        </w:rPr>
        <w:t xml:space="preserve">Other Corporate Strategy Concepts including Mission, Vision, </w:t>
      </w:r>
      <w:r w:rsidR="0006603F">
        <w:rPr>
          <w:rFonts w:ascii="Arial" w:eastAsia="Arial" w:hAnsi="Arial" w:cs="Arial"/>
        </w:rPr>
        <w:t xml:space="preserve">and </w:t>
      </w:r>
      <w:r w:rsidRPr="004646E3">
        <w:rPr>
          <w:rFonts w:ascii="Arial" w:eastAsia="Arial" w:hAnsi="Arial" w:cs="Arial"/>
        </w:rPr>
        <w:t>Corporate Social Responsibility</w:t>
      </w:r>
    </w:p>
    <w:p w14:paraId="644A26A8" w14:textId="77777777" w:rsidR="004521A3" w:rsidRDefault="007D0D7B">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lastRenderedPageBreak/>
        <w:t>Create awareness of the importance of ethical principles, personal and company values, and socially responsible management practices in the strategic management process.</w:t>
      </w:r>
    </w:p>
    <w:p w14:paraId="0BB9E595" w14:textId="77777777" w:rsidR="004521A3" w:rsidRDefault="007D0D7B">
      <w:pPr>
        <w:numPr>
          <w:ilvl w:val="0"/>
          <w:numId w:val="5"/>
        </w:numPr>
        <w:tabs>
          <w:tab w:val="left" w:pos="360"/>
        </w:tabs>
        <w:spacing w:after="0" w:line="240" w:lineRule="auto"/>
        <w:ind w:left="1440" w:hanging="360"/>
        <w:rPr>
          <w:rFonts w:ascii="Arial" w:eastAsia="Arial" w:hAnsi="Arial" w:cs="Arial"/>
        </w:rPr>
      </w:pPr>
      <w:r>
        <w:rPr>
          <w:rFonts w:ascii="Arial" w:eastAsia="Arial" w:hAnsi="Arial" w:cs="Arial"/>
        </w:rPr>
        <w:t xml:space="preserve">Ethical perspective: </w:t>
      </w:r>
      <w:r w:rsidR="00800B6D">
        <w:rPr>
          <w:rFonts w:ascii="Arial" w:eastAsia="Arial" w:hAnsi="Arial" w:cs="Arial"/>
        </w:rPr>
        <w:t>During class discussion, s</w:t>
      </w:r>
      <w:r>
        <w:rPr>
          <w:rFonts w:ascii="Arial" w:eastAsia="Arial" w:hAnsi="Arial" w:cs="Arial"/>
        </w:rPr>
        <w:t>tudents will: (1) identify an ethical dilemma, (2) identify stakeholders and consider their interests</w:t>
      </w:r>
      <w:r w:rsidR="006520F3">
        <w:rPr>
          <w:rFonts w:ascii="Arial" w:eastAsia="Arial" w:hAnsi="Arial" w:cs="Arial"/>
        </w:rPr>
        <w:t xml:space="preserve"> and </w:t>
      </w:r>
      <w:r>
        <w:rPr>
          <w:rFonts w:ascii="Arial" w:eastAsia="Arial" w:hAnsi="Arial" w:cs="Arial"/>
        </w:rPr>
        <w:t>perspectives, (3) formulate alternatives and analyze them from alternative ethical perspectives, and (4) recommend an action after thoughtful reflection.</w:t>
      </w:r>
    </w:p>
    <w:p w14:paraId="75A943D7" w14:textId="77777777" w:rsidR="004521A3" w:rsidRDefault="007D0D7B">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Develop teamwork skills and the ability to evaluate peer performance.</w:t>
      </w:r>
    </w:p>
    <w:p w14:paraId="799C9094" w14:textId="77777777" w:rsidR="004521A3" w:rsidRDefault="007D0D7B">
      <w:pPr>
        <w:numPr>
          <w:ilvl w:val="0"/>
          <w:numId w:val="5"/>
        </w:numPr>
        <w:tabs>
          <w:tab w:val="left" w:pos="360"/>
        </w:tabs>
        <w:spacing w:after="0" w:line="240" w:lineRule="auto"/>
        <w:ind w:left="1440" w:hanging="360"/>
        <w:rPr>
          <w:rFonts w:ascii="Arial" w:eastAsia="Arial" w:hAnsi="Arial" w:cs="Arial"/>
        </w:rPr>
      </w:pPr>
      <w:r>
        <w:rPr>
          <w:rFonts w:ascii="Arial" w:eastAsia="Arial" w:hAnsi="Arial" w:cs="Arial"/>
        </w:rPr>
        <w:t>Teamwork and interpersonal skills: Students will effectively contribute to teams by: (1) fully engaging in group discussion and decision making, (2) following up on responsibilities, (3) exercising effective interpersonal skills, (4) being helpful to teammates, and (5) using tact and diplomacy to keep the group on track.</w:t>
      </w:r>
    </w:p>
    <w:p w14:paraId="0663792D" w14:textId="77777777" w:rsidR="004521A3" w:rsidRDefault="007D0D7B">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Improve oral and written communication skills.</w:t>
      </w:r>
    </w:p>
    <w:p w14:paraId="312C6D1E" w14:textId="77777777" w:rsidR="004521A3" w:rsidRDefault="007D0D7B">
      <w:pPr>
        <w:numPr>
          <w:ilvl w:val="0"/>
          <w:numId w:val="5"/>
        </w:numPr>
        <w:tabs>
          <w:tab w:val="left" w:pos="360"/>
        </w:tabs>
        <w:spacing w:after="0" w:line="240" w:lineRule="auto"/>
        <w:ind w:left="1440" w:hanging="360"/>
        <w:rPr>
          <w:rFonts w:ascii="Arial" w:eastAsia="Arial" w:hAnsi="Arial" w:cs="Arial"/>
        </w:rPr>
      </w:pPr>
      <w:r>
        <w:rPr>
          <w:rFonts w:ascii="Arial" w:eastAsia="Arial" w:hAnsi="Arial" w:cs="Arial"/>
        </w:rPr>
        <w:t xml:space="preserve">Writing: Students will produce concisely written documents that: (1) focus on the intended audience, (2) are logically organized with cogently developed ideas, (3) effectively employ vocabulary and are free of spelling and grammatical errors and (4) have a high quality appearance </w:t>
      </w:r>
      <w:r>
        <w:rPr>
          <w:rFonts w:ascii="Arial" w:eastAsia="Arial" w:hAnsi="Arial" w:cs="Arial"/>
          <w:b/>
          <w:i/>
        </w:rPr>
        <w:t>(BPA Learning Goals and Objectives: 1a</w:t>
      </w:r>
      <w:r>
        <w:rPr>
          <w:rFonts w:ascii="Arial" w:eastAsia="Arial" w:hAnsi="Arial" w:cs="Arial"/>
          <w:i/>
        </w:rPr>
        <w:t>)</w:t>
      </w:r>
      <w:r>
        <w:rPr>
          <w:rFonts w:ascii="Arial" w:eastAsia="Arial" w:hAnsi="Arial" w:cs="Arial"/>
        </w:rPr>
        <w:t>.</w:t>
      </w:r>
    </w:p>
    <w:p w14:paraId="1062F377" w14:textId="77777777" w:rsidR="004521A3" w:rsidRDefault="007D0D7B">
      <w:pPr>
        <w:numPr>
          <w:ilvl w:val="0"/>
          <w:numId w:val="5"/>
        </w:numPr>
        <w:tabs>
          <w:tab w:val="left" w:pos="360"/>
        </w:tabs>
        <w:spacing w:after="0" w:line="240" w:lineRule="auto"/>
        <w:ind w:left="1440" w:hanging="360"/>
        <w:rPr>
          <w:rFonts w:ascii="Arial" w:eastAsia="Arial" w:hAnsi="Arial" w:cs="Arial"/>
        </w:rPr>
      </w:pPr>
      <w:r>
        <w:rPr>
          <w:rFonts w:ascii="Arial" w:eastAsia="Arial" w:hAnsi="Arial" w:cs="Arial"/>
        </w:rPr>
        <w:t xml:space="preserve">Oral presentation: Students will deliver oral presentations that (1) focus on the intended audience, (2) are well organized and compelling, (3) are effectively delivered to maintain interest without distracting mannerisms, and (4) effectively employ presentation software to support the presentation </w:t>
      </w:r>
      <w:r>
        <w:rPr>
          <w:rFonts w:ascii="Arial" w:eastAsia="Arial" w:hAnsi="Arial" w:cs="Arial"/>
          <w:b/>
        </w:rPr>
        <w:t>(</w:t>
      </w:r>
      <w:r>
        <w:rPr>
          <w:rFonts w:ascii="Arial" w:eastAsia="Arial" w:hAnsi="Arial" w:cs="Arial"/>
          <w:b/>
          <w:i/>
        </w:rPr>
        <w:t>BPA Learning Goals and Objectives: 1b</w:t>
      </w:r>
      <w:r>
        <w:rPr>
          <w:rFonts w:ascii="Arial" w:eastAsia="Arial" w:hAnsi="Arial" w:cs="Arial"/>
          <w:b/>
        </w:rPr>
        <w:t>)</w:t>
      </w:r>
      <w:r>
        <w:rPr>
          <w:rFonts w:ascii="Arial" w:eastAsia="Arial" w:hAnsi="Arial" w:cs="Arial"/>
        </w:rPr>
        <w:t>.</w:t>
      </w:r>
    </w:p>
    <w:p w14:paraId="3F22CE5C" w14:textId="77777777" w:rsidR="004521A3" w:rsidRDefault="007D0D7B">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Research contemporary business literature to identify concepts, tools, and techniques discussed in the text and cases and develop proficiency in using Internet and library resources to research companies and industries.</w:t>
      </w:r>
    </w:p>
    <w:p w14:paraId="355366C1" w14:textId="77777777" w:rsidR="004521A3" w:rsidRDefault="007D0D7B">
      <w:pPr>
        <w:numPr>
          <w:ilvl w:val="0"/>
          <w:numId w:val="5"/>
        </w:numPr>
        <w:tabs>
          <w:tab w:val="left" w:pos="360"/>
        </w:tabs>
        <w:spacing w:after="0" w:line="240" w:lineRule="auto"/>
        <w:ind w:left="1440" w:hanging="360"/>
        <w:rPr>
          <w:rFonts w:ascii="Arial" w:eastAsia="Arial" w:hAnsi="Arial" w:cs="Arial"/>
        </w:rPr>
      </w:pPr>
      <w:r>
        <w:rPr>
          <w:rFonts w:ascii="Arial" w:eastAsia="Arial" w:hAnsi="Arial" w:cs="Arial"/>
        </w:rPr>
        <w:t xml:space="preserve">Information Competency: Students will: (1) locate data and information pertinent to business functions and decisions, (2) critically evaluate credibility of sources and reliability of information, and (3) synthesize information from diverse sources and perspectives and assess its adequacy for decision support </w:t>
      </w:r>
    </w:p>
    <w:p w14:paraId="5B99D0F4" w14:textId="77777777" w:rsidR="004521A3" w:rsidRDefault="007D0D7B">
      <w:pPr>
        <w:numPr>
          <w:ilvl w:val="0"/>
          <w:numId w:val="5"/>
        </w:numPr>
        <w:tabs>
          <w:tab w:val="left" w:pos="360"/>
        </w:tabs>
        <w:spacing w:after="0" w:line="240" w:lineRule="auto"/>
        <w:ind w:left="720" w:hanging="360"/>
        <w:rPr>
          <w:rFonts w:ascii="Arial" w:eastAsia="Arial" w:hAnsi="Arial" w:cs="Arial"/>
          <w:b/>
        </w:rPr>
      </w:pPr>
      <w:r>
        <w:rPr>
          <w:rFonts w:ascii="Arial" w:eastAsia="Arial" w:hAnsi="Arial" w:cs="Arial"/>
          <w:b/>
        </w:rPr>
        <w:t>Develop proficiency in case analysis.</w:t>
      </w:r>
    </w:p>
    <w:p w14:paraId="7F228FD2" w14:textId="67B78FB1" w:rsidR="004521A3" w:rsidRPr="00EC09FC" w:rsidRDefault="007D0D7B" w:rsidP="00EC09FC">
      <w:pPr>
        <w:numPr>
          <w:ilvl w:val="0"/>
          <w:numId w:val="5"/>
        </w:numPr>
        <w:tabs>
          <w:tab w:val="left" w:pos="360"/>
        </w:tabs>
        <w:spacing w:after="0" w:line="240" w:lineRule="auto"/>
        <w:ind w:left="1440" w:hanging="360"/>
        <w:rPr>
          <w:rFonts w:ascii="Arial" w:eastAsia="Arial" w:hAnsi="Arial" w:cs="Arial"/>
          <w:b/>
          <w:i/>
        </w:rPr>
      </w:pPr>
      <w:r>
        <w:rPr>
          <w:rFonts w:ascii="Arial" w:eastAsia="Arial" w:hAnsi="Arial" w:cs="Arial"/>
        </w:rPr>
        <w:t xml:space="preserve">Knowledge of functional areas: Students will demonstrate subject matter knowledge of: (1) financial accounting, (2) managerial accounting, (3) organizational behavior, (4) operations management, (5) information systems management, (6) financial management, and (7) marketing. Diversity and global perspectives are utilized where pertinent </w:t>
      </w:r>
      <w:r>
        <w:rPr>
          <w:rFonts w:ascii="Arial" w:eastAsia="Arial" w:hAnsi="Arial" w:cs="Arial"/>
          <w:b/>
          <w:i/>
        </w:rPr>
        <w:t>(BPA Learning Goals and Objectives: 3a).</w:t>
      </w:r>
    </w:p>
    <w:p w14:paraId="6BF47741" w14:textId="77777777" w:rsidR="004521A3" w:rsidRPr="00945A87" w:rsidRDefault="007D0D7B">
      <w:pPr>
        <w:tabs>
          <w:tab w:val="left" w:pos="360"/>
        </w:tabs>
        <w:spacing w:after="0" w:line="240" w:lineRule="auto"/>
        <w:jc w:val="center"/>
        <w:rPr>
          <w:rFonts w:ascii="Arial" w:eastAsia="Arial" w:hAnsi="Arial" w:cs="Arial"/>
          <w:b/>
        </w:rPr>
      </w:pPr>
      <w:r w:rsidRPr="00945A87">
        <w:rPr>
          <w:rFonts w:ascii="Arial" w:eastAsia="Arial" w:hAnsi="Arial" w:cs="Arial"/>
          <w:b/>
        </w:rPr>
        <w:t>COURSE GRADING</w:t>
      </w:r>
    </w:p>
    <w:tbl>
      <w:tblPr>
        <w:tblW w:w="0" w:type="auto"/>
        <w:jc w:val="center"/>
        <w:tblCellMar>
          <w:left w:w="10" w:type="dxa"/>
          <w:right w:w="10" w:type="dxa"/>
        </w:tblCellMar>
        <w:tblLook w:val="04A0" w:firstRow="1" w:lastRow="0" w:firstColumn="1" w:lastColumn="0" w:noHBand="0" w:noVBand="1"/>
      </w:tblPr>
      <w:tblGrid>
        <w:gridCol w:w="5279"/>
        <w:gridCol w:w="1633"/>
      </w:tblGrid>
      <w:tr w:rsidR="004521A3" w:rsidRPr="00945A87" w14:paraId="6C97D4C4"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FDE25" w14:textId="77777777" w:rsidR="004521A3" w:rsidRPr="00945A87" w:rsidRDefault="007D0D7B">
            <w:pPr>
              <w:tabs>
                <w:tab w:val="left" w:pos="360"/>
              </w:tabs>
              <w:spacing w:after="0" w:line="240" w:lineRule="auto"/>
              <w:rPr>
                <w:sz w:val="18"/>
                <w:szCs w:val="18"/>
              </w:rPr>
            </w:pPr>
            <w:r w:rsidRPr="00945A87">
              <w:rPr>
                <w:rFonts w:ascii="Arial" w:eastAsia="Arial" w:hAnsi="Arial" w:cs="Arial"/>
                <w:b/>
                <w:sz w:val="18"/>
                <w:szCs w:val="18"/>
              </w:rPr>
              <w:t>Evaluation Tool</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9E9B6" w14:textId="77777777" w:rsidR="004521A3" w:rsidRPr="00945A87" w:rsidRDefault="007D0D7B">
            <w:pPr>
              <w:tabs>
                <w:tab w:val="left" w:pos="360"/>
              </w:tabs>
              <w:spacing w:after="0" w:line="240" w:lineRule="auto"/>
              <w:rPr>
                <w:sz w:val="18"/>
                <w:szCs w:val="18"/>
              </w:rPr>
            </w:pPr>
            <w:r w:rsidRPr="00945A87">
              <w:rPr>
                <w:rFonts w:ascii="Arial" w:eastAsia="Arial" w:hAnsi="Arial" w:cs="Arial"/>
                <w:b/>
                <w:sz w:val="18"/>
                <w:szCs w:val="18"/>
              </w:rPr>
              <w:t>Point Values</w:t>
            </w:r>
          </w:p>
        </w:tc>
      </w:tr>
      <w:tr w:rsidR="004521A3" w:rsidRPr="00945A87" w14:paraId="75FCBA2F"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A4164" w14:textId="77777777" w:rsidR="004521A3" w:rsidRPr="00945A87" w:rsidRDefault="007D0D7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Exam 1</w:t>
            </w:r>
          </w:p>
          <w:p w14:paraId="453B593E" w14:textId="77777777" w:rsidR="004521A3" w:rsidRPr="00945A87" w:rsidRDefault="007D0D7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Exam 2</w:t>
            </w:r>
          </w:p>
          <w:p w14:paraId="10DB770B" w14:textId="77777777" w:rsidR="004521A3" w:rsidRPr="00945A87" w:rsidRDefault="00041712">
            <w:pPr>
              <w:tabs>
                <w:tab w:val="left" w:pos="360"/>
              </w:tabs>
              <w:spacing w:after="0" w:line="240" w:lineRule="auto"/>
              <w:rPr>
                <w:bCs/>
                <w:sz w:val="18"/>
                <w:szCs w:val="18"/>
              </w:rPr>
            </w:pPr>
            <w:r w:rsidRPr="00945A87">
              <w:rPr>
                <w:rFonts w:ascii="Arial" w:eastAsia="Arial" w:hAnsi="Arial" w:cs="Arial"/>
                <w:bCs/>
                <w:sz w:val="18"/>
                <w:szCs w:val="18"/>
              </w:rPr>
              <w:t>Exam 3</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729A77" w14:textId="672826A7" w:rsidR="004521A3" w:rsidRPr="00945A87" w:rsidRDefault="0089404B">
            <w:pPr>
              <w:tabs>
                <w:tab w:val="left" w:pos="360"/>
              </w:tabs>
              <w:spacing w:after="0" w:line="240" w:lineRule="auto"/>
              <w:jc w:val="right"/>
              <w:rPr>
                <w:rFonts w:ascii="Arial" w:eastAsia="Arial" w:hAnsi="Arial" w:cs="Arial"/>
                <w:bCs/>
                <w:sz w:val="18"/>
                <w:szCs w:val="18"/>
              </w:rPr>
            </w:pPr>
            <w:r w:rsidRPr="00945A87">
              <w:rPr>
                <w:rFonts w:ascii="Arial" w:eastAsia="Arial" w:hAnsi="Arial" w:cs="Arial"/>
                <w:bCs/>
                <w:sz w:val="18"/>
                <w:szCs w:val="18"/>
              </w:rPr>
              <w:t>1</w:t>
            </w:r>
            <w:r w:rsidR="00997868" w:rsidRPr="00945A87">
              <w:rPr>
                <w:rFonts w:ascii="Arial" w:eastAsia="Arial" w:hAnsi="Arial" w:cs="Arial"/>
                <w:bCs/>
                <w:sz w:val="18"/>
                <w:szCs w:val="18"/>
              </w:rPr>
              <w:t>0</w:t>
            </w:r>
            <w:r w:rsidR="007D0D7B" w:rsidRPr="00945A87">
              <w:rPr>
                <w:rFonts w:ascii="Arial" w:eastAsia="Arial" w:hAnsi="Arial" w:cs="Arial"/>
                <w:bCs/>
                <w:sz w:val="18"/>
                <w:szCs w:val="18"/>
              </w:rPr>
              <w:t xml:space="preserve">0 </w:t>
            </w:r>
          </w:p>
          <w:p w14:paraId="1D9CAD49" w14:textId="152C3217" w:rsidR="004521A3" w:rsidRPr="00945A87" w:rsidRDefault="0089404B">
            <w:pPr>
              <w:tabs>
                <w:tab w:val="left" w:pos="360"/>
              </w:tabs>
              <w:spacing w:after="0" w:line="240" w:lineRule="auto"/>
              <w:jc w:val="right"/>
              <w:rPr>
                <w:rFonts w:ascii="Arial" w:eastAsia="Arial" w:hAnsi="Arial" w:cs="Arial"/>
                <w:bCs/>
                <w:sz w:val="18"/>
                <w:szCs w:val="18"/>
              </w:rPr>
            </w:pPr>
            <w:r w:rsidRPr="00945A87">
              <w:rPr>
                <w:rFonts w:ascii="Arial" w:eastAsia="Arial" w:hAnsi="Arial" w:cs="Arial"/>
                <w:bCs/>
                <w:sz w:val="18"/>
                <w:szCs w:val="18"/>
              </w:rPr>
              <w:t>1</w:t>
            </w:r>
            <w:r w:rsidR="00997868" w:rsidRPr="00945A87">
              <w:rPr>
                <w:rFonts w:ascii="Arial" w:eastAsia="Arial" w:hAnsi="Arial" w:cs="Arial"/>
                <w:bCs/>
                <w:sz w:val="18"/>
                <w:szCs w:val="18"/>
              </w:rPr>
              <w:t>0</w:t>
            </w:r>
            <w:r w:rsidR="007D0D7B" w:rsidRPr="00945A87">
              <w:rPr>
                <w:rFonts w:ascii="Arial" w:eastAsia="Arial" w:hAnsi="Arial" w:cs="Arial"/>
                <w:bCs/>
                <w:sz w:val="18"/>
                <w:szCs w:val="18"/>
              </w:rPr>
              <w:t>0</w:t>
            </w:r>
          </w:p>
          <w:p w14:paraId="1EB08C22" w14:textId="6447EE7F" w:rsidR="004521A3" w:rsidRPr="00945A87" w:rsidRDefault="0089404B">
            <w:pPr>
              <w:tabs>
                <w:tab w:val="left" w:pos="360"/>
              </w:tabs>
              <w:spacing w:after="0" w:line="240" w:lineRule="auto"/>
              <w:jc w:val="right"/>
              <w:rPr>
                <w:bCs/>
                <w:sz w:val="18"/>
                <w:szCs w:val="18"/>
              </w:rPr>
            </w:pPr>
            <w:r w:rsidRPr="00945A87">
              <w:rPr>
                <w:rFonts w:ascii="Arial" w:eastAsia="Arial" w:hAnsi="Arial" w:cs="Arial"/>
                <w:bCs/>
                <w:sz w:val="18"/>
                <w:szCs w:val="18"/>
              </w:rPr>
              <w:t>1</w:t>
            </w:r>
            <w:r w:rsidR="00997868" w:rsidRPr="00945A87">
              <w:rPr>
                <w:rFonts w:ascii="Arial" w:eastAsia="Arial" w:hAnsi="Arial" w:cs="Arial"/>
                <w:bCs/>
                <w:sz w:val="18"/>
                <w:szCs w:val="18"/>
              </w:rPr>
              <w:t>0</w:t>
            </w:r>
            <w:r w:rsidR="007D0D7B" w:rsidRPr="00945A87">
              <w:rPr>
                <w:rFonts w:ascii="Arial" w:eastAsia="Arial" w:hAnsi="Arial" w:cs="Arial"/>
                <w:bCs/>
                <w:sz w:val="18"/>
                <w:szCs w:val="18"/>
              </w:rPr>
              <w:t>0</w:t>
            </w:r>
          </w:p>
        </w:tc>
      </w:tr>
      <w:tr w:rsidR="004521A3" w:rsidRPr="00945A87" w14:paraId="5F08CA03"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B2D9D" w14:textId="4970F89B" w:rsidR="004521A3" w:rsidRPr="00945A87" w:rsidRDefault="00997868">
            <w:pPr>
              <w:tabs>
                <w:tab w:val="left" w:pos="360"/>
              </w:tabs>
              <w:spacing w:after="0" w:line="240" w:lineRule="auto"/>
              <w:rPr>
                <w:rFonts w:ascii="Arial" w:eastAsia="Arial" w:hAnsi="Arial" w:cs="Arial"/>
                <w:i/>
                <w:sz w:val="18"/>
                <w:szCs w:val="18"/>
              </w:rPr>
            </w:pPr>
            <w:r w:rsidRPr="00945A87">
              <w:rPr>
                <w:rFonts w:ascii="Arial" w:eastAsia="Arial" w:hAnsi="Arial" w:cs="Arial"/>
                <w:sz w:val="18"/>
                <w:szCs w:val="18"/>
              </w:rPr>
              <w:t>Tea</w:t>
            </w:r>
            <w:r w:rsidR="00CB6E6B">
              <w:rPr>
                <w:rFonts w:ascii="Arial" w:eastAsia="Arial" w:hAnsi="Arial" w:cs="Arial"/>
                <w:sz w:val="18"/>
                <w:szCs w:val="18"/>
              </w:rPr>
              <w:t>m</w:t>
            </w:r>
            <w:r w:rsidRPr="00945A87">
              <w:rPr>
                <w:rFonts w:ascii="Arial" w:eastAsia="Arial" w:hAnsi="Arial" w:cs="Arial"/>
                <w:sz w:val="18"/>
                <w:szCs w:val="18"/>
              </w:rPr>
              <w:t xml:space="preserve"> Case Analysis </w:t>
            </w:r>
            <w:r w:rsidR="007D0D7B" w:rsidRPr="00945A87">
              <w:rPr>
                <w:rFonts w:ascii="Arial" w:eastAsia="Arial" w:hAnsi="Arial" w:cs="Arial"/>
                <w:sz w:val="18"/>
                <w:szCs w:val="18"/>
              </w:rPr>
              <w:t xml:space="preserve">Paper </w:t>
            </w:r>
            <w:r w:rsidR="007D0D7B" w:rsidRPr="00945A87">
              <w:rPr>
                <w:rFonts w:ascii="Arial" w:eastAsia="Arial" w:hAnsi="Arial" w:cs="Arial"/>
                <w:i/>
                <w:sz w:val="18"/>
                <w:szCs w:val="18"/>
              </w:rPr>
              <w:t>(graded on a subjective curve)</w:t>
            </w:r>
          </w:p>
          <w:p w14:paraId="7301C45D" w14:textId="78E81AA2" w:rsidR="004521A3" w:rsidRPr="00945A87" w:rsidRDefault="00997868">
            <w:pPr>
              <w:tabs>
                <w:tab w:val="left" w:pos="360"/>
              </w:tabs>
              <w:spacing w:after="0" w:line="240" w:lineRule="auto"/>
              <w:rPr>
                <w:sz w:val="18"/>
                <w:szCs w:val="18"/>
              </w:rPr>
            </w:pPr>
            <w:r w:rsidRPr="00CC6328">
              <w:rPr>
                <w:rFonts w:ascii="Arial" w:eastAsia="Arial" w:hAnsi="Arial" w:cs="Arial"/>
                <w:color w:val="00B050"/>
                <w:sz w:val="18"/>
                <w:szCs w:val="18"/>
              </w:rPr>
              <w:t xml:space="preserve">Team </w:t>
            </w:r>
            <w:r w:rsidR="00FD1C20">
              <w:rPr>
                <w:rFonts w:ascii="Arial" w:eastAsia="Arial" w:hAnsi="Arial" w:cs="Arial"/>
                <w:color w:val="00B050"/>
                <w:sz w:val="18"/>
                <w:szCs w:val="18"/>
              </w:rPr>
              <w:t>TOWS Presentation</w:t>
            </w:r>
            <w:r w:rsidR="007D0D7B" w:rsidRPr="00CC6328">
              <w:rPr>
                <w:rFonts w:ascii="Arial" w:eastAsia="Arial" w:hAnsi="Arial" w:cs="Arial"/>
                <w:color w:val="00B050"/>
                <w:sz w:val="18"/>
                <w:szCs w:val="18"/>
              </w:rPr>
              <w:t xml:space="preserve"> </w:t>
            </w:r>
            <w:r w:rsidR="007D0D7B" w:rsidRPr="00CC6328">
              <w:rPr>
                <w:rFonts w:ascii="Arial" w:eastAsia="Arial" w:hAnsi="Arial" w:cs="Arial"/>
                <w:i/>
                <w:color w:val="00B050"/>
                <w:sz w:val="18"/>
                <w:szCs w:val="18"/>
              </w:rPr>
              <w:t>(graded on a subjective curve)</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BC697" w14:textId="5CF6148A" w:rsidR="00562696" w:rsidRPr="00945A87" w:rsidRDefault="00E745D5" w:rsidP="00997868">
            <w:pPr>
              <w:tabs>
                <w:tab w:val="left" w:pos="360"/>
              </w:tabs>
              <w:spacing w:after="0" w:line="240" w:lineRule="auto"/>
              <w:jc w:val="right"/>
              <w:rPr>
                <w:rFonts w:ascii="Arial" w:eastAsia="Arial" w:hAnsi="Arial" w:cs="Arial"/>
                <w:sz w:val="18"/>
                <w:szCs w:val="18"/>
              </w:rPr>
            </w:pPr>
            <w:r w:rsidRPr="00945A87">
              <w:rPr>
                <w:rFonts w:ascii="Arial" w:eastAsia="Arial" w:hAnsi="Arial" w:cs="Arial"/>
                <w:sz w:val="18"/>
                <w:szCs w:val="18"/>
              </w:rPr>
              <w:t>1</w:t>
            </w:r>
            <w:r w:rsidR="00945A87" w:rsidRPr="00945A87">
              <w:rPr>
                <w:rFonts w:ascii="Arial" w:eastAsia="Arial" w:hAnsi="Arial" w:cs="Arial"/>
                <w:sz w:val="18"/>
                <w:szCs w:val="18"/>
              </w:rPr>
              <w:t>0</w:t>
            </w:r>
            <w:r w:rsidR="007D0D7B" w:rsidRPr="00945A87">
              <w:rPr>
                <w:rFonts w:ascii="Arial" w:eastAsia="Arial" w:hAnsi="Arial" w:cs="Arial"/>
                <w:sz w:val="18"/>
                <w:szCs w:val="18"/>
              </w:rPr>
              <w:t>0</w:t>
            </w:r>
          </w:p>
          <w:p w14:paraId="6FCE791A" w14:textId="28157558" w:rsidR="004521A3" w:rsidRPr="00945A87" w:rsidRDefault="0057456A">
            <w:pPr>
              <w:tabs>
                <w:tab w:val="left" w:pos="360"/>
              </w:tabs>
              <w:spacing w:after="0" w:line="240" w:lineRule="auto"/>
              <w:jc w:val="right"/>
              <w:rPr>
                <w:sz w:val="18"/>
                <w:szCs w:val="18"/>
              </w:rPr>
            </w:pPr>
            <w:r w:rsidRPr="00CC6328">
              <w:rPr>
                <w:rFonts w:ascii="Arial" w:eastAsia="Arial" w:hAnsi="Arial" w:cs="Arial"/>
                <w:color w:val="00B050"/>
                <w:sz w:val="18"/>
                <w:szCs w:val="18"/>
              </w:rPr>
              <w:t>10</w:t>
            </w:r>
            <w:r w:rsidR="007D0D7B" w:rsidRPr="00CC6328">
              <w:rPr>
                <w:rFonts w:ascii="Arial" w:eastAsia="Arial" w:hAnsi="Arial" w:cs="Arial"/>
                <w:color w:val="00B050"/>
                <w:sz w:val="18"/>
                <w:szCs w:val="18"/>
              </w:rPr>
              <w:t>0</w:t>
            </w:r>
          </w:p>
        </w:tc>
      </w:tr>
      <w:tr w:rsidR="004521A3" w:rsidRPr="00945A87" w14:paraId="2DA02240"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D35B" w14:textId="1A4ABBFB" w:rsidR="004521A3" w:rsidRPr="00945A87" w:rsidRDefault="00997868">
            <w:pPr>
              <w:tabs>
                <w:tab w:val="left" w:pos="360"/>
              </w:tabs>
              <w:spacing w:after="0" w:line="240" w:lineRule="auto"/>
              <w:rPr>
                <w:rFonts w:ascii="Arial" w:eastAsia="Arial" w:hAnsi="Arial" w:cs="Arial"/>
                <w:sz w:val="18"/>
                <w:szCs w:val="18"/>
              </w:rPr>
            </w:pPr>
            <w:r w:rsidRPr="00945A87">
              <w:rPr>
                <w:rFonts w:ascii="Arial" w:eastAsia="Arial" w:hAnsi="Arial" w:cs="Arial"/>
                <w:sz w:val="18"/>
                <w:szCs w:val="18"/>
              </w:rPr>
              <w:t xml:space="preserve">Team Glo-Bus Simulation </w:t>
            </w:r>
            <w:r w:rsidR="007D0D7B" w:rsidRPr="00945A87">
              <w:rPr>
                <w:rFonts w:ascii="Arial" w:eastAsia="Arial" w:hAnsi="Arial" w:cs="Arial"/>
                <w:sz w:val="18"/>
                <w:szCs w:val="18"/>
              </w:rPr>
              <w:t>Performance Rank</w:t>
            </w:r>
          </w:p>
          <w:p w14:paraId="2D160DB8" w14:textId="561674CC" w:rsidR="004521A3" w:rsidRPr="00945A87" w:rsidRDefault="00997868">
            <w:pPr>
              <w:tabs>
                <w:tab w:val="left" w:pos="360"/>
              </w:tabs>
              <w:spacing w:after="0" w:line="240" w:lineRule="auto"/>
              <w:rPr>
                <w:sz w:val="18"/>
                <w:szCs w:val="18"/>
              </w:rPr>
            </w:pPr>
            <w:r w:rsidRPr="00945A87">
              <w:rPr>
                <w:rFonts w:ascii="Arial" w:eastAsia="Arial" w:hAnsi="Arial" w:cs="Arial"/>
                <w:sz w:val="18"/>
                <w:szCs w:val="18"/>
              </w:rPr>
              <w:t xml:space="preserve">Team Glo-Bus </w:t>
            </w:r>
            <w:r w:rsidR="00434D9A">
              <w:rPr>
                <w:rFonts w:ascii="Arial" w:eastAsia="Arial" w:hAnsi="Arial" w:cs="Arial"/>
                <w:sz w:val="18"/>
                <w:szCs w:val="18"/>
              </w:rPr>
              <w:t>Video Presen</w:t>
            </w:r>
            <w:r w:rsidR="0057456A">
              <w:rPr>
                <w:rFonts w:ascii="Arial" w:eastAsia="Arial" w:hAnsi="Arial" w:cs="Arial"/>
                <w:sz w:val="18"/>
                <w:szCs w:val="18"/>
              </w:rPr>
              <w:t>t.</w:t>
            </w:r>
            <w:r w:rsidRPr="00945A87">
              <w:rPr>
                <w:rFonts w:ascii="Arial" w:eastAsia="Arial" w:hAnsi="Arial" w:cs="Arial"/>
                <w:sz w:val="18"/>
                <w:szCs w:val="18"/>
              </w:rPr>
              <w:t xml:space="preserve"> </w:t>
            </w:r>
            <w:r w:rsidR="007D0D7B" w:rsidRPr="00945A87">
              <w:rPr>
                <w:rFonts w:ascii="Arial" w:eastAsia="Arial" w:hAnsi="Arial" w:cs="Arial"/>
                <w:i/>
                <w:sz w:val="18"/>
                <w:szCs w:val="18"/>
              </w:rPr>
              <w:t>(</w:t>
            </w:r>
            <w:proofErr w:type="gramStart"/>
            <w:r w:rsidR="007D0D7B" w:rsidRPr="00945A87">
              <w:rPr>
                <w:rFonts w:ascii="Arial" w:eastAsia="Arial" w:hAnsi="Arial" w:cs="Arial"/>
                <w:i/>
                <w:sz w:val="18"/>
                <w:szCs w:val="18"/>
              </w:rPr>
              <w:t>graded</w:t>
            </w:r>
            <w:proofErr w:type="gramEnd"/>
            <w:r w:rsidR="007D0D7B" w:rsidRPr="00945A87">
              <w:rPr>
                <w:rFonts w:ascii="Arial" w:eastAsia="Arial" w:hAnsi="Arial" w:cs="Arial"/>
                <w:i/>
                <w:sz w:val="18"/>
                <w:szCs w:val="18"/>
              </w:rPr>
              <w:t xml:space="preserve"> on a subjective curve)</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71AD2" w14:textId="7D4E4923" w:rsidR="004521A3" w:rsidRPr="00945A87" w:rsidRDefault="007D0D7B" w:rsidP="00997868">
            <w:pPr>
              <w:tabs>
                <w:tab w:val="left" w:pos="360"/>
              </w:tabs>
              <w:spacing w:after="0" w:line="240" w:lineRule="auto"/>
              <w:jc w:val="right"/>
              <w:rPr>
                <w:rFonts w:ascii="Arial" w:eastAsia="Arial" w:hAnsi="Arial" w:cs="Arial"/>
                <w:b/>
                <w:sz w:val="18"/>
                <w:szCs w:val="18"/>
              </w:rPr>
            </w:pPr>
            <w:r w:rsidRPr="00945A87">
              <w:rPr>
                <w:rFonts w:ascii="Arial" w:eastAsia="Arial" w:hAnsi="Arial" w:cs="Arial"/>
                <w:sz w:val="18"/>
                <w:szCs w:val="18"/>
              </w:rPr>
              <w:t>50</w:t>
            </w:r>
          </w:p>
          <w:p w14:paraId="11FCE314" w14:textId="62251484" w:rsidR="004521A3" w:rsidRPr="00945A87" w:rsidRDefault="0057456A">
            <w:pPr>
              <w:tabs>
                <w:tab w:val="left" w:pos="360"/>
              </w:tabs>
              <w:spacing w:after="0" w:line="240" w:lineRule="auto"/>
              <w:jc w:val="right"/>
              <w:rPr>
                <w:sz w:val="18"/>
                <w:szCs w:val="18"/>
              </w:rPr>
            </w:pPr>
            <w:r>
              <w:rPr>
                <w:rFonts w:ascii="Arial" w:eastAsia="Arial" w:hAnsi="Arial" w:cs="Arial"/>
                <w:sz w:val="18"/>
                <w:szCs w:val="18"/>
              </w:rPr>
              <w:t>5</w:t>
            </w:r>
            <w:r w:rsidR="007D0D7B" w:rsidRPr="00945A87">
              <w:rPr>
                <w:rFonts w:ascii="Arial" w:eastAsia="Arial" w:hAnsi="Arial" w:cs="Arial"/>
                <w:sz w:val="18"/>
                <w:szCs w:val="18"/>
              </w:rPr>
              <w:t>0</w:t>
            </w:r>
          </w:p>
        </w:tc>
      </w:tr>
      <w:tr w:rsidR="004521A3" w:rsidRPr="00945A87" w14:paraId="4B8B3AD8"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B7A97" w14:textId="707D2763" w:rsidR="0057456A" w:rsidRDefault="0089404B" w:rsidP="00AC5C2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Participation</w:t>
            </w:r>
          </w:p>
          <w:p w14:paraId="0C5CF914" w14:textId="58A22A27" w:rsidR="0057456A" w:rsidRPr="00CC6328" w:rsidRDefault="0057456A" w:rsidP="00AC5C2B">
            <w:pPr>
              <w:tabs>
                <w:tab w:val="left" w:pos="360"/>
              </w:tabs>
              <w:spacing w:after="0" w:line="240" w:lineRule="auto"/>
              <w:rPr>
                <w:rFonts w:ascii="Arial" w:eastAsia="Arial" w:hAnsi="Arial" w:cs="Arial"/>
                <w:bCs/>
                <w:color w:val="00B050"/>
                <w:sz w:val="18"/>
                <w:szCs w:val="18"/>
              </w:rPr>
            </w:pPr>
            <w:r w:rsidRPr="00CC6328">
              <w:rPr>
                <w:rFonts w:ascii="Arial" w:eastAsia="Arial" w:hAnsi="Arial" w:cs="Arial"/>
                <w:bCs/>
                <w:color w:val="00B050"/>
                <w:sz w:val="18"/>
                <w:szCs w:val="18"/>
              </w:rPr>
              <w:t>Team Class Discussion Presentations</w:t>
            </w:r>
          </w:p>
          <w:p w14:paraId="48C8DDEB" w14:textId="368B8935" w:rsidR="00997868" w:rsidRPr="00945A87" w:rsidRDefault="00997868" w:rsidP="00AC5C2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Quizzes</w:t>
            </w:r>
          </w:p>
          <w:p w14:paraId="2EA73BFD" w14:textId="3F58B29C" w:rsidR="00AC5C2B" w:rsidRPr="00945A87" w:rsidRDefault="00AC5C2B" w:rsidP="00AC5C2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Peer Evaluation</w:t>
            </w:r>
          </w:p>
          <w:p w14:paraId="60B5281C" w14:textId="77777777" w:rsidR="004521A3" w:rsidRPr="00945A87" w:rsidRDefault="007D0D7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Professional Development</w:t>
            </w:r>
          </w:p>
          <w:p w14:paraId="20D093CA" w14:textId="77777777" w:rsidR="007D5F22" w:rsidRPr="00945A87" w:rsidRDefault="007D0D7B">
            <w:pPr>
              <w:tabs>
                <w:tab w:val="left" w:pos="360"/>
              </w:tabs>
              <w:spacing w:after="0" w:line="240" w:lineRule="auto"/>
              <w:rPr>
                <w:rFonts w:ascii="Arial" w:eastAsia="Arial" w:hAnsi="Arial" w:cs="Arial"/>
                <w:bCs/>
                <w:sz w:val="18"/>
                <w:szCs w:val="18"/>
              </w:rPr>
            </w:pPr>
            <w:r w:rsidRPr="00945A87">
              <w:rPr>
                <w:rFonts w:ascii="Arial" w:eastAsia="Arial" w:hAnsi="Arial" w:cs="Arial"/>
                <w:bCs/>
                <w:sz w:val="18"/>
                <w:szCs w:val="18"/>
              </w:rPr>
              <w:t>B.A.T.</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C26925" w14:textId="2F5A135F" w:rsidR="00562696" w:rsidRPr="00945A87" w:rsidRDefault="0057456A" w:rsidP="00023D02">
            <w:pPr>
              <w:tabs>
                <w:tab w:val="left" w:pos="360"/>
              </w:tabs>
              <w:spacing w:after="0" w:line="240" w:lineRule="auto"/>
              <w:jc w:val="right"/>
              <w:rPr>
                <w:rFonts w:ascii="Arial" w:eastAsia="Arial" w:hAnsi="Arial" w:cs="Arial"/>
                <w:bCs/>
                <w:sz w:val="18"/>
                <w:szCs w:val="18"/>
              </w:rPr>
            </w:pPr>
            <w:r>
              <w:rPr>
                <w:rFonts w:ascii="Arial" w:eastAsia="Arial" w:hAnsi="Arial" w:cs="Arial"/>
                <w:bCs/>
                <w:sz w:val="18"/>
                <w:szCs w:val="18"/>
              </w:rPr>
              <w:t>16</w:t>
            </w:r>
            <w:r w:rsidR="00D03A4B">
              <w:rPr>
                <w:rFonts w:ascii="Arial" w:eastAsia="Arial" w:hAnsi="Arial" w:cs="Arial"/>
                <w:bCs/>
                <w:sz w:val="18"/>
                <w:szCs w:val="18"/>
              </w:rPr>
              <w:t>0</w:t>
            </w:r>
          </w:p>
          <w:p w14:paraId="4FD1B119" w14:textId="64E04173" w:rsidR="0057456A" w:rsidRPr="00CC6328" w:rsidRDefault="00D03A4B" w:rsidP="00C6665F">
            <w:pPr>
              <w:tabs>
                <w:tab w:val="left" w:pos="360"/>
              </w:tabs>
              <w:spacing w:after="0" w:line="240" w:lineRule="auto"/>
              <w:jc w:val="right"/>
              <w:rPr>
                <w:rFonts w:ascii="Arial" w:eastAsia="Arial" w:hAnsi="Arial" w:cs="Arial"/>
                <w:bCs/>
                <w:color w:val="00B050"/>
                <w:sz w:val="18"/>
                <w:szCs w:val="18"/>
              </w:rPr>
            </w:pPr>
            <w:r>
              <w:rPr>
                <w:rFonts w:ascii="Arial" w:eastAsia="Arial" w:hAnsi="Arial" w:cs="Arial"/>
                <w:bCs/>
                <w:color w:val="00B050"/>
                <w:sz w:val="18"/>
                <w:szCs w:val="18"/>
              </w:rPr>
              <w:t>80</w:t>
            </w:r>
          </w:p>
          <w:p w14:paraId="70CD4859" w14:textId="133ABF83" w:rsidR="00997868" w:rsidRPr="00945A87" w:rsidRDefault="00434D9A" w:rsidP="00C6665F">
            <w:pPr>
              <w:tabs>
                <w:tab w:val="left" w:pos="360"/>
              </w:tabs>
              <w:spacing w:after="0" w:line="240" w:lineRule="auto"/>
              <w:jc w:val="right"/>
              <w:rPr>
                <w:rFonts w:ascii="Arial" w:eastAsia="Arial" w:hAnsi="Arial" w:cs="Arial"/>
                <w:bCs/>
                <w:sz w:val="18"/>
                <w:szCs w:val="18"/>
              </w:rPr>
            </w:pPr>
            <w:r>
              <w:rPr>
                <w:rFonts w:ascii="Arial" w:eastAsia="Arial" w:hAnsi="Arial" w:cs="Arial"/>
                <w:bCs/>
                <w:sz w:val="18"/>
                <w:szCs w:val="18"/>
              </w:rPr>
              <w:t>6</w:t>
            </w:r>
            <w:r w:rsidR="00945A87" w:rsidRPr="00945A87">
              <w:rPr>
                <w:rFonts w:ascii="Arial" w:eastAsia="Arial" w:hAnsi="Arial" w:cs="Arial"/>
                <w:bCs/>
                <w:sz w:val="18"/>
                <w:szCs w:val="18"/>
              </w:rPr>
              <w:t>0</w:t>
            </w:r>
          </w:p>
          <w:p w14:paraId="4948BC8F" w14:textId="5CF652A4" w:rsidR="00AC5C2B" w:rsidRPr="00945A87" w:rsidRDefault="00AC5C2B" w:rsidP="00C6665F">
            <w:pPr>
              <w:tabs>
                <w:tab w:val="left" w:pos="360"/>
              </w:tabs>
              <w:spacing w:after="0" w:line="240" w:lineRule="auto"/>
              <w:jc w:val="right"/>
              <w:rPr>
                <w:rFonts w:ascii="Arial" w:eastAsia="Arial" w:hAnsi="Arial" w:cs="Arial"/>
                <w:bCs/>
                <w:sz w:val="18"/>
                <w:szCs w:val="18"/>
              </w:rPr>
            </w:pPr>
            <w:r w:rsidRPr="00945A87">
              <w:rPr>
                <w:rFonts w:ascii="Arial" w:eastAsia="Arial" w:hAnsi="Arial" w:cs="Arial"/>
                <w:bCs/>
                <w:sz w:val="18"/>
                <w:szCs w:val="18"/>
              </w:rPr>
              <w:t>50</w:t>
            </w:r>
          </w:p>
          <w:p w14:paraId="06768734" w14:textId="20DDCAF7" w:rsidR="00562696" w:rsidRPr="00945A87" w:rsidRDefault="00F43DC1" w:rsidP="00023D02">
            <w:pPr>
              <w:tabs>
                <w:tab w:val="left" w:pos="360"/>
              </w:tabs>
              <w:spacing w:after="0" w:line="240" w:lineRule="auto"/>
              <w:jc w:val="right"/>
              <w:rPr>
                <w:rFonts w:ascii="Arial" w:eastAsia="Arial" w:hAnsi="Arial" w:cs="Arial"/>
                <w:bCs/>
                <w:sz w:val="18"/>
                <w:szCs w:val="18"/>
              </w:rPr>
            </w:pPr>
            <w:r>
              <w:rPr>
                <w:rFonts w:ascii="Arial" w:eastAsia="Arial" w:hAnsi="Arial" w:cs="Arial"/>
                <w:bCs/>
                <w:sz w:val="18"/>
                <w:szCs w:val="18"/>
              </w:rPr>
              <w:t>2</w:t>
            </w:r>
            <w:r w:rsidR="00234858" w:rsidRPr="00945A87">
              <w:rPr>
                <w:rFonts w:ascii="Arial" w:eastAsia="Arial" w:hAnsi="Arial" w:cs="Arial"/>
                <w:bCs/>
                <w:sz w:val="18"/>
                <w:szCs w:val="18"/>
              </w:rPr>
              <w:t>0</w:t>
            </w:r>
          </w:p>
          <w:p w14:paraId="0C2D93C9" w14:textId="77777777" w:rsidR="004521A3" w:rsidRPr="00945A87" w:rsidRDefault="00C6665F">
            <w:pPr>
              <w:tabs>
                <w:tab w:val="left" w:pos="360"/>
              </w:tabs>
              <w:spacing w:after="0" w:line="240" w:lineRule="auto"/>
              <w:jc w:val="right"/>
              <w:rPr>
                <w:bCs/>
                <w:sz w:val="18"/>
                <w:szCs w:val="18"/>
              </w:rPr>
            </w:pPr>
            <w:r w:rsidRPr="00945A87">
              <w:rPr>
                <w:rFonts w:ascii="Arial" w:eastAsia="Arial" w:hAnsi="Arial" w:cs="Arial"/>
                <w:bCs/>
                <w:sz w:val="18"/>
                <w:szCs w:val="18"/>
              </w:rPr>
              <w:t>3</w:t>
            </w:r>
            <w:r w:rsidR="007D0D7B" w:rsidRPr="00945A87">
              <w:rPr>
                <w:rFonts w:ascii="Arial" w:eastAsia="Arial" w:hAnsi="Arial" w:cs="Arial"/>
                <w:bCs/>
                <w:sz w:val="18"/>
                <w:szCs w:val="18"/>
              </w:rPr>
              <w:t>0</w:t>
            </w:r>
          </w:p>
        </w:tc>
      </w:tr>
      <w:tr w:rsidR="004521A3" w:rsidRPr="00EC09FC" w14:paraId="27DB36BB" w14:textId="77777777">
        <w:trPr>
          <w:trHeight w:val="1"/>
          <w:jc w:val="center"/>
        </w:trPr>
        <w:tc>
          <w:tcPr>
            <w:tcW w:w="5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5D4C7B" w14:textId="77777777" w:rsidR="004521A3" w:rsidRPr="00945A87" w:rsidRDefault="007D0D7B">
            <w:pPr>
              <w:tabs>
                <w:tab w:val="left" w:pos="360"/>
              </w:tabs>
              <w:spacing w:after="0" w:line="240" w:lineRule="auto"/>
              <w:rPr>
                <w:sz w:val="18"/>
                <w:szCs w:val="18"/>
              </w:rPr>
            </w:pPr>
            <w:r w:rsidRPr="00945A87">
              <w:rPr>
                <w:rFonts w:ascii="Arial" w:eastAsia="Arial" w:hAnsi="Arial" w:cs="Arial"/>
                <w:sz w:val="18"/>
                <w:szCs w:val="18"/>
              </w:rPr>
              <w:t xml:space="preserve">    </w:t>
            </w:r>
            <w:r w:rsidRPr="00945A87">
              <w:rPr>
                <w:rFonts w:ascii="Arial" w:eastAsia="Arial" w:hAnsi="Arial" w:cs="Arial"/>
                <w:b/>
                <w:sz w:val="18"/>
                <w:szCs w:val="18"/>
              </w:rPr>
              <w:t xml:space="preserve"> Total</w:t>
            </w:r>
          </w:p>
        </w:tc>
        <w:tc>
          <w:tcPr>
            <w:tcW w:w="16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4BE6A0" w14:textId="77777777" w:rsidR="004521A3" w:rsidRPr="00EC09FC" w:rsidRDefault="007D0D7B">
            <w:pPr>
              <w:tabs>
                <w:tab w:val="left" w:pos="360"/>
              </w:tabs>
              <w:spacing w:after="0" w:line="240" w:lineRule="auto"/>
              <w:jc w:val="right"/>
              <w:rPr>
                <w:sz w:val="18"/>
                <w:szCs w:val="18"/>
              </w:rPr>
            </w:pPr>
            <w:r w:rsidRPr="00945A87">
              <w:rPr>
                <w:rFonts w:ascii="Arial" w:eastAsia="Arial" w:hAnsi="Arial" w:cs="Arial"/>
                <w:b/>
                <w:sz w:val="18"/>
                <w:szCs w:val="18"/>
              </w:rPr>
              <w:t>1000</w:t>
            </w:r>
          </w:p>
        </w:tc>
      </w:tr>
    </w:tbl>
    <w:p w14:paraId="75FC27E4" w14:textId="0810693F" w:rsidR="004521A3" w:rsidRDefault="00391454" w:rsidP="00EC09FC">
      <w:pPr>
        <w:jc w:val="center"/>
        <w:rPr>
          <w:rFonts w:ascii="Arial" w:eastAsia="Arial" w:hAnsi="Arial" w:cs="Arial"/>
          <w:b/>
        </w:rPr>
      </w:pPr>
      <w:r>
        <w:rPr>
          <w:rFonts w:ascii="Arial" w:eastAsia="Arial" w:hAnsi="Arial" w:cs="Arial"/>
          <w:b/>
        </w:rPr>
        <w:br w:type="page"/>
      </w:r>
      <w:r w:rsidR="007D0D7B">
        <w:rPr>
          <w:rFonts w:ascii="Arial" w:eastAsia="Arial" w:hAnsi="Arial" w:cs="Arial"/>
          <w:b/>
        </w:rPr>
        <w:lastRenderedPageBreak/>
        <w:t>Grading Scale Cutoff Points</w:t>
      </w:r>
    </w:p>
    <w:tbl>
      <w:tblPr>
        <w:tblW w:w="0" w:type="auto"/>
        <w:jc w:val="center"/>
        <w:tblCellMar>
          <w:left w:w="10" w:type="dxa"/>
          <w:right w:w="10" w:type="dxa"/>
        </w:tblCellMar>
        <w:tblLook w:val="04A0" w:firstRow="1" w:lastRow="0" w:firstColumn="1" w:lastColumn="0" w:noHBand="0" w:noVBand="1"/>
      </w:tblPr>
      <w:tblGrid>
        <w:gridCol w:w="1764"/>
        <w:gridCol w:w="1656"/>
        <w:gridCol w:w="1620"/>
        <w:gridCol w:w="1710"/>
      </w:tblGrid>
      <w:tr w:rsidR="004521A3" w14:paraId="31A1FF51" w14:textId="77777777">
        <w:trPr>
          <w:trHeight w:val="1"/>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3586D" w14:textId="77777777" w:rsidR="004521A3" w:rsidRDefault="007D0D7B">
            <w:pPr>
              <w:tabs>
                <w:tab w:val="left" w:pos="360"/>
              </w:tabs>
              <w:spacing w:after="0" w:line="240" w:lineRule="auto"/>
            </w:pPr>
            <w:r>
              <w:rPr>
                <w:rFonts w:ascii="Arial" w:eastAsia="Arial" w:hAnsi="Arial" w:cs="Arial"/>
                <w:sz w:val="20"/>
              </w:rPr>
              <w:t>930 = A</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B43E83" w14:textId="77777777" w:rsidR="004521A3" w:rsidRDefault="007D0D7B">
            <w:pPr>
              <w:tabs>
                <w:tab w:val="left" w:pos="360"/>
              </w:tabs>
              <w:spacing w:after="0" w:line="240" w:lineRule="auto"/>
            </w:pPr>
            <w:r>
              <w:rPr>
                <w:rFonts w:ascii="Arial" w:eastAsia="Arial" w:hAnsi="Arial" w:cs="Arial"/>
                <w:sz w:val="20"/>
              </w:rPr>
              <w:t xml:space="preserve">830 = B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CF1D86" w14:textId="77777777" w:rsidR="004521A3" w:rsidRDefault="007D0D7B">
            <w:pPr>
              <w:tabs>
                <w:tab w:val="left" w:pos="360"/>
              </w:tabs>
              <w:spacing w:after="0" w:line="240" w:lineRule="auto"/>
            </w:pPr>
            <w:r>
              <w:rPr>
                <w:rFonts w:ascii="Arial" w:eastAsia="Arial" w:hAnsi="Arial" w:cs="Arial"/>
                <w:sz w:val="20"/>
              </w:rPr>
              <w:t>730 =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C9A24" w14:textId="77777777" w:rsidR="004521A3" w:rsidRDefault="007D0D7B">
            <w:pPr>
              <w:tabs>
                <w:tab w:val="left" w:pos="360"/>
              </w:tabs>
              <w:spacing w:after="0" w:line="240" w:lineRule="auto"/>
            </w:pPr>
            <w:r>
              <w:rPr>
                <w:rFonts w:ascii="Arial" w:eastAsia="Arial" w:hAnsi="Arial" w:cs="Arial"/>
                <w:sz w:val="20"/>
              </w:rPr>
              <w:t>630 = D</w:t>
            </w:r>
          </w:p>
        </w:tc>
      </w:tr>
      <w:tr w:rsidR="004521A3" w14:paraId="1EBE8E3E" w14:textId="77777777">
        <w:trPr>
          <w:trHeight w:val="1"/>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CC8EA8" w14:textId="77777777" w:rsidR="004521A3" w:rsidRDefault="007D0D7B">
            <w:pPr>
              <w:tabs>
                <w:tab w:val="left" w:pos="360"/>
              </w:tabs>
              <w:spacing w:after="0" w:line="240" w:lineRule="auto"/>
            </w:pPr>
            <w:r>
              <w:rPr>
                <w:rFonts w:ascii="Arial" w:eastAsia="Arial" w:hAnsi="Arial" w:cs="Arial"/>
                <w:sz w:val="20"/>
              </w:rPr>
              <w:t>900 = A-</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89A0C3" w14:textId="77777777" w:rsidR="004521A3" w:rsidRDefault="007D0D7B">
            <w:pPr>
              <w:tabs>
                <w:tab w:val="left" w:pos="360"/>
              </w:tabs>
              <w:spacing w:after="0" w:line="240" w:lineRule="auto"/>
            </w:pPr>
            <w:r>
              <w:rPr>
                <w:rFonts w:ascii="Arial" w:eastAsia="Arial" w:hAnsi="Arial" w:cs="Arial"/>
                <w:sz w:val="20"/>
              </w:rPr>
              <w:t>800 = B-</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E961F5" w14:textId="77777777" w:rsidR="004521A3" w:rsidRDefault="007D0D7B">
            <w:pPr>
              <w:tabs>
                <w:tab w:val="left" w:pos="360"/>
              </w:tabs>
              <w:spacing w:after="0" w:line="240" w:lineRule="auto"/>
            </w:pPr>
            <w:r>
              <w:rPr>
                <w:rFonts w:ascii="Arial" w:eastAsia="Arial" w:hAnsi="Arial" w:cs="Arial"/>
                <w:sz w:val="20"/>
              </w:rPr>
              <w:t>700 = C-</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FDD6D" w14:textId="77777777" w:rsidR="004521A3" w:rsidRDefault="007D0D7B">
            <w:pPr>
              <w:tabs>
                <w:tab w:val="left" w:pos="360"/>
              </w:tabs>
              <w:spacing w:after="0" w:line="240" w:lineRule="auto"/>
            </w:pPr>
            <w:r>
              <w:rPr>
                <w:rFonts w:ascii="Arial" w:eastAsia="Arial" w:hAnsi="Arial" w:cs="Arial"/>
                <w:sz w:val="20"/>
              </w:rPr>
              <w:t>600 = D-</w:t>
            </w:r>
          </w:p>
        </w:tc>
      </w:tr>
      <w:tr w:rsidR="004521A3" w14:paraId="4C84A257" w14:textId="77777777">
        <w:trPr>
          <w:trHeight w:val="1"/>
          <w:jc w:val="center"/>
        </w:trPr>
        <w:tc>
          <w:tcPr>
            <w:tcW w:w="1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63ACBB" w14:textId="77777777" w:rsidR="004521A3" w:rsidRDefault="007D0D7B">
            <w:pPr>
              <w:tabs>
                <w:tab w:val="left" w:pos="360"/>
              </w:tabs>
              <w:spacing w:after="0" w:line="240" w:lineRule="auto"/>
            </w:pPr>
            <w:r>
              <w:rPr>
                <w:rFonts w:ascii="Arial" w:eastAsia="Arial" w:hAnsi="Arial" w:cs="Arial"/>
                <w:sz w:val="20"/>
              </w:rPr>
              <w:t>870 = B+</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E62AFE" w14:textId="77777777" w:rsidR="004521A3" w:rsidRDefault="007D0D7B">
            <w:pPr>
              <w:tabs>
                <w:tab w:val="left" w:pos="360"/>
              </w:tabs>
              <w:spacing w:after="0" w:line="240" w:lineRule="auto"/>
            </w:pPr>
            <w:r>
              <w:rPr>
                <w:rFonts w:ascii="Arial" w:eastAsia="Arial" w:hAnsi="Arial" w:cs="Arial"/>
                <w:sz w:val="20"/>
              </w:rPr>
              <w:t>770 = C+</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0C40CC" w14:textId="77777777" w:rsidR="004521A3" w:rsidRDefault="007D0D7B">
            <w:pPr>
              <w:tabs>
                <w:tab w:val="left" w:pos="360"/>
              </w:tabs>
              <w:spacing w:after="0" w:line="240" w:lineRule="auto"/>
            </w:pPr>
            <w:r>
              <w:rPr>
                <w:rFonts w:ascii="Arial" w:eastAsia="Arial" w:hAnsi="Arial" w:cs="Arial"/>
                <w:sz w:val="20"/>
              </w:rPr>
              <w:t>670 = D+</w:t>
            </w:r>
          </w:p>
        </w:tc>
        <w:tc>
          <w:tcPr>
            <w:tcW w:w="1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E8297" w14:textId="77777777" w:rsidR="004521A3" w:rsidRDefault="007D0D7B">
            <w:pPr>
              <w:tabs>
                <w:tab w:val="left" w:pos="360"/>
              </w:tabs>
              <w:spacing w:after="0" w:line="240" w:lineRule="auto"/>
            </w:pPr>
            <w:r>
              <w:rPr>
                <w:rFonts w:ascii="Arial" w:eastAsia="Arial" w:hAnsi="Arial" w:cs="Arial"/>
                <w:sz w:val="20"/>
              </w:rPr>
              <w:t>Below 600 = F</w:t>
            </w:r>
          </w:p>
        </w:tc>
      </w:tr>
    </w:tbl>
    <w:p w14:paraId="156E6FD9" w14:textId="77777777" w:rsidR="0076716C" w:rsidRDefault="0076716C">
      <w:pPr>
        <w:spacing w:after="0" w:line="240" w:lineRule="auto"/>
        <w:rPr>
          <w:rFonts w:ascii="Arial" w:eastAsia="Arial" w:hAnsi="Arial" w:cs="Arial"/>
          <w:b/>
        </w:rPr>
      </w:pPr>
    </w:p>
    <w:p w14:paraId="572505E3" w14:textId="48C58B9B" w:rsidR="005C63C2" w:rsidRDefault="005C63C2">
      <w:pPr>
        <w:spacing w:after="0" w:line="240" w:lineRule="auto"/>
        <w:rPr>
          <w:rFonts w:ascii="Arial" w:eastAsia="Arial" w:hAnsi="Arial" w:cs="Arial"/>
          <w:bCs/>
        </w:rPr>
      </w:pPr>
      <w:r>
        <w:rPr>
          <w:rFonts w:ascii="Arial" w:eastAsia="Arial" w:hAnsi="Arial" w:cs="Arial"/>
          <w:b/>
        </w:rPr>
        <w:t>GRADING PHILOSOPHY</w:t>
      </w:r>
      <w:r w:rsidRPr="005C63C2">
        <w:rPr>
          <w:rFonts w:ascii="Arial" w:eastAsia="Arial" w:hAnsi="Arial" w:cs="Arial"/>
          <w:bCs/>
        </w:rPr>
        <w:t>:</w:t>
      </w:r>
    </w:p>
    <w:p w14:paraId="5D89A6DA" w14:textId="77777777" w:rsidR="0076716C" w:rsidRDefault="0076716C">
      <w:pPr>
        <w:spacing w:after="0" w:line="240" w:lineRule="auto"/>
        <w:rPr>
          <w:rFonts w:ascii="Arial" w:eastAsia="Arial" w:hAnsi="Arial" w:cs="Arial"/>
          <w:b/>
        </w:rPr>
      </w:pPr>
    </w:p>
    <w:p w14:paraId="40AACA43" w14:textId="4BE38D10" w:rsidR="005C63C2" w:rsidRDefault="005C63C2" w:rsidP="005C63C2">
      <w:pPr>
        <w:numPr>
          <w:ilvl w:val="0"/>
          <w:numId w:val="9"/>
        </w:numPr>
        <w:tabs>
          <w:tab w:val="left" w:pos="720"/>
        </w:tabs>
        <w:spacing w:after="0" w:line="240" w:lineRule="auto"/>
        <w:ind w:left="720" w:hanging="360"/>
        <w:rPr>
          <w:rFonts w:ascii="Arial" w:eastAsia="Arial" w:hAnsi="Arial" w:cs="Arial"/>
        </w:rPr>
      </w:pPr>
      <w:r>
        <w:rPr>
          <w:rFonts w:ascii="Arial" w:eastAsia="Arial" w:hAnsi="Arial" w:cs="Arial"/>
        </w:rPr>
        <w:t xml:space="preserve">My most important goal is to help each and every one of you reach your professional goals. You can </w:t>
      </w:r>
      <w:r w:rsidR="00287E9D">
        <w:rPr>
          <w:rFonts w:ascii="Arial" w:eastAsia="Arial" w:hAnsi="Arial" w:cs="Arial"/>
        </w:rPr>
        <w:t>reach your professional goals</w:t>
      </w:r>
      <w:r>
        <w:rPr>
          <w:rFonts w:ascii="Arial" w:eastAsia="Arial" w:hAnsi="Arial" w:cs="Arial"/>
        </w:rPr>
        <w:t xml:space="preserve"> whether you get and A</w:t>
      </w:r>
      <w:r w:rsidR="00287E9D">
        <w:rPr>
          <w:rFonts w:ascii="Arial" w:eastAsia="Arial" w:hAnsi="Arial" w:cs="Arial"/>
        </w:rPr>
        <w:t>, B</w:t>
      </w:r>
      <w:r>
        <w:rPr>
          <w:rFonts w:ascii="Arial" w:eastAsia="Arial" w:hAnsi="Arial" w:cs="Arial"/>
        </w:rPr>
        <w:t xml:space="preserve"> or</w:t>
      </w:r>
      <w:r w:rsidR="00287E9D">
        <w:rPr>
          <w:rFonts w:ascii="Arial" w:eastAsia="Arial" w:hAnsi="Arial" w:cs="Arial"/>
        </w:rPr>
        <w:t>,</w:t>
      </w:r>
      <w:r>
        <w:rPr>
          <w:rFonts w:ascii="Arial" w:eastAsia="Arial" w:hAnsi="Arial" w:cs="Arial"/>
        </w:rPr>
        <w:t xml:space="preserve"> C in this course. In order to maintain the integrity of the grades in the class, not everyone will get an A. </w:t>
      </w:r>
      <w:r w:rsidR="00161273">
        <w:rPr>
          <w:rFonts w:ascii="Arial" w:eastAsia="Arial" w:hAnsi="Arial" w:cs="Arial"/>
        </w:rPr>
        <w:t>Approximately 25% of you will get A’s, 50% of you will get B’s, and 25% of you will get C’s. Exceptions may be made on a case by case basis for outstanding or poor performance. Regardless of what grade you get, however, I am committed to helping EACH of you realize your full professional potential!</w:t>
      </w:r>
    </w:p>
    <w:p w14:paraId="3ACE40A9" w14:textId="67D478F6" w:rsidR="00161273" w:rsidRDefault="00161273" w:rsidP="005C63C2">
      <w:pPr>
        <w:numPr>
          <w:ilvl w:val="0"/>
          <w:numId w:val="9"/>
        </w:numPr>
        <w:tabs>
          <w:tab w:val="left" w:pos="720"/>
        </w:tabs>
        <w:spacing w:after="0" w:line="240" w:lineRule="auto"/>
        <w:ind w:left="720" w:hanging="360"/>
        <w:rPr>
          <w:rFonts w:ascii="Arial" w:eastAsia="Arial" w:hAnsi="Arial" w:cs="Arial"/>
        </w:rPr>
      </w:pPr>
      <w:r>
        <w:rPr>
          <w:rFonts w:ascii="Arial" w:eastAsia="Arial" w:hAnsi="Arial" w:cs="Arial"/>
        </w:rPr>
        <w:t xml:space="preserve">One of the most important capabilities each of you have is the capability to take ownership over your own professional life. There are countless good reasons for not getting something done, but at the end of the day, the final measurement is whether you deliver high-quality results or not. I won’t think any less of you as human beings if you don’t deliver high-quality results, but your grade will reflect </w:t>
      </w:r>
      <w:r w:rsidR="0076716C">
        <w:rPr>
          <w:rFonts w:ascii="Arial" w:eastAsia="Arial" w:hAnsi="Arial" w:cs="Arial"/>
        </w:rPr>
        <w:t>the results you deliver.</w:t>
      </w:r>
      <w:r w:rsidR="00287E9D">
        <w:rPr>
          <w:rFonts w:ascii="Arial" w:eastAsia="Arial" w:hAnsi="Arial" w:cs="Arial"/>
        </w:rPr>
        <w:t xml:space="preserve"> In order for each of you to reach your full professional potential and excel professionally, you need to take initiative, think outside the box, and solve problems while remaining relentlessly diligent, open-mindedly humble, and transparently cooperative.</w:t>
      </w:r>
    </w:p>
    <w:p w14:paraId="6AA74296" w14:textId="77777777" w:rsidR="005C63C2" w:rsidRDefault="005C63C2">
      <w:pPr>
        <w:spacing w:after="0" w:line="240" w:lineRule="auto"/>
        <w:rPr>
          <w:rFonts w:ascii="Arial" w:eastAsia="Arial" w:hAnsi="Arial" w:cs="Arial"/>
          <w:b/>
        </w:rPr>
      </w:pPr>
    </w:p>
    <w:p w14:paraId="284AF7B8" w14:textId="175595E8" w:rsidR="00714C43" w:rsidRDefault="00A44D8A" w:rsidP="00714C43">
      <w:pPr>
        <w:spacing w:after="0" w:line="240" w:lineRule="auto"/>
        <w:rPr>
          <w:rFonts w:ascii="Arial" w:eastAsia="Arial" w:hAnsi="Arial" w:cs="Arial"/>
        </w:rPr>
      </w:pPr>
      <w:r>
        <w:rPr>
          <w:rFonts w:ascii="Arial" w:eastAsia="Arial" w:hAnsi="Arial" w:cs="Arial"/>
          <w:b/>
        </w:rPr>
        <w:t>MGMT 4000</w:t>
      </w:r>
      <w:r w:rsidR="00714C43">
        <w:rPr>
          <w:rFonts w:ascii="Arial" w:eastAsia="Arial" w:hAnsi="Arial" w:cs="Arial"/>
          <w:b/>
        </w:rPr>
        <w:t xml:space="preserve"> COURSE POLICIES</w:t>
      </w:r>
      <w:r w:rsidR="00714C43">
        <w:rPr>
          <w:rFonts w:ascii="Arial" w:eastAsia="Arial" w:hAnsi="Arial" w:cs="Arial"/>
        </w:rPr>
        <w:t>:</w:t>
      </w:r>
    </w:p>
    <w:p w14:paraId="5F0E0DD5" w14:textId="77777777" w:rsidR="00714C43" w:rsidRPr="007D0D7B" w:rsidRDefault="00714C43" w:rsidP="00714C43">
      <w:pPr>
        <w:tabs>
          <w:tab w:val="left" w:pos="360"/>
        </w:tabs>
        <w:spacing w:after="0" w:line="240" w:lineRule="auto"/>
        <w:rPr>
          <w:rFonts w:ascii="Arial" w:eastAsia="Arial" w:hAnsi="Arial" w:cs="Arial"/>
          <w:sz w:val="16"/>
          <w:szCs w:val="16"/>
        </w:rPr>
      </w:pPr>
    </w:p>
    <w:p w14:paraId="2BFF55A7" w14:textId="77777777" w:rsidR="00A741CD" w:rsidRDefault="00A741CD" w:rsidP="00A741CD">
      <w:pPr>
        <w:numPr>
          <w:ilvl w:val="0"/>
          <w:numId w:val="6"/>
        </w:numPr>
        <w:tabs>
          <w:tab w:val="left" w:pos="720"/>
        </w:tabs>
        <w:spacing w:after="0" w:line="240" w:lineRule="auto"/>
        <w:ind w:left="720" w:hanging="360"/>
        <w:rPr>
          <w:rFonts w:ascii="Arial" w:eastAsia="Arial" w:hAnsi="Arial" w:cs="Arial"/>
        </w:rPr>
      </w:pPr>
      <w:r w:rsidRPr="004F439C">
        <w:rPr>
          <w:rFonts w:ascii="Arial" w:eastAsia="Arial" w:hAnsi="Arial" w:cs="Arial"/>
        </w:rPr>
        <w:t xml:space="preserve">Organizations are increasingly using teams to accomplish organizational objectives. </w:t>
      </w:r>
      <w:r>
        <w:rPr>
          <w:rFonts w:ascii="Arial" w:eastAsia="Arial" w:hAnsi="Arial" w:cs="Arial"/>
        </w:rPr>
        <w:t xml:space="preserve"> I</w:t>
      </w:r>
      <w:r w:rsidRPr="004F439C">
        <w:rPr>
          <w:rFonts w:ascii="Arial" w:eastAsia="Arial" w:hAnsi="Arial" w:cs="Arial"/>
        </w:rPr>
        <w:t xml:space="preserve">t is critical for you to effectively and efficiently work in a team-based environment.  </w:t>
      </w:r>
      <w:r>
        <w:rPr>
          <w:rFonts w:ascii="Arial" w:eastAsia="Arial" w:hAnsi="Arial" w:cs="Arial"/>
        </w:rPr>
        <w:t>For this reason, each of you need to share an email address and phone number with your teammates and you need to COMMUNICATE with your teammates each week.</w:t>
      </w:r>
    </w:p>
    <w:p w14:paraId="072B87A4" w14:textId="77777777" w:rsidR="00A741CD" w:rsidRDefault="00A741CD" w:rsidP="00A741CD">
      <w:pPr>
        <w:tabs>
          <w:tab w:val="left" w:pos="720"/>
        </w:tabs>
        <w:spacing w:after="0" w:line="240" w:lineRule="auto"/>
        <w:rPr>
          <w:rFonts w:ascii="Arial" w:eastAsia="Arial" w:hAnsi="Arial" w:cs="Arial"/>
        </w:rPr>
      </w:pPr>
    </w:p>
    <w:p w14:paraId="393582DD" w14:textId="6A6A32CB" w:rsidR="00714C43" w:rsidRDefault="00714C43" w:rsidP="00714C43">
      <w:pPr>
        <w:numPr>
          <w:ilvl w:val="0"/>
          <w:numId w:val="9"/>
        </w:numPr>
        <w:tabs>
          <w:tab w:val="left" w:pos="720"/>
        </w:tabs>
        <w:spacing w:after="0" w:line="240" w:lineRule="auto"/>
        <w:ind w:left="720" w:hanging="360"/>
        <w:rPr>
          <w:rFonts w:ascii="Arial" w:eastAsia="Arial" w:hAnsi="Arial" w:cs="Arial"/>
        </w:rPr>
      </w:pPr>
      <w:r>
        <w:rPr>
          <w:rFonts w:ascii="Arial" w:eastAsia="Arial" w:hAnsi="Arial" w:cs="Arial"/>
        </w:rPr>
        <w:t>The CSUB Catalog contains the following policies and regulations which you should review:</w:t>
      </w:r>
    </w:p>
    <w:p w14:paraId="54EA33FF" w14:textId="77777777" w:rsidR="00714C43" w:rsidRPr="004F439C" w:rsidRDefault="00714C43" w:rsidP="00714C43">
      <w:pPr>
        <w:spacing w:after="0" w:line="240" w:lineRule="auto"/>
        <w:ind w:left="720"/>
        <w:rPr>
          <w:rFonts w:ascii="Arial" w:eastAsia="Arial" w:hAnsi="Arial" w:cs="Arial"/>
          <w:sz w:val="16"/>
          <w:szCs w:val="16"/>
        </w:rPr>
      </w:pPr>
    </w:p>
    <w:p w14:paraId="37D9A411" w14:textId="45A1C4DF" w:rsidR="00714C43" w:rsidRPr="005C63C2" w:rsidRDefault="00714C43" w:rsidP="00714C43">
      <w:pPr>
        <w:numPr>
          <w:ilvl w:val="0"/>
          <w:numId w:val="10"/>
        </w:numPr>
        <w:tabs>
          <w:tab w:val="left" w:pos="1440"/>
        </w:tabs>
        <w:spacing w:after="0" w:line="240" w:lineRule="auto"/>
        <w:ind w:left="1440" w:hanging="360"/>
        <w:rPr>
          <w:rFonts w:ascii="Arial" w:eastAsia="Arial" w:hAnsi="Arial" w:cs="Arial"/>
        </w:rPr>
      </w:pPr>
      <w:r>
        <w:rPr>
          <w:rFonts w:ascii="Arial" w:eastAsia="Arial" w:hAnsi="Arial" w:cs="Arial"/>
        </w:rPr>
        <w:t xml:space="preserve">Principles of the Community, Principles of Academic Freedom, Nondiscrimination Policy and Unlawful Harassment Policy, Policy of the Rights of Individuals, Privacy </w:t>
      </w:r>
      <w:r w:rsidRPr="005C63C2">
        <w:rPr>
          <w:rFonts w:ascii="Arial" w:eastAsia="Arial" w:hAnsi="Arial" w:cs="Arial"/>
        </w:rPr>
        <w:t xml:space="preserve">Rights of Students in Education Records, Student Discipline.  See Website: </w:t>
      </w:r>
      <w:hyperlink r:id="rId9" w:history="1">
        <w:r w:rsidR="005C63C2" w:rsidRPr="005C63C2">
          <w:rPr>
            <w:rStyle w:val="Lienhypertexte"/>
            <w:rFonts w:ascii="Arial" w:hAnsi="Arial" w:cs="Arial"/>
          </w:rPr>
          <w:t>https://www.csub.edu/catalog/2020-2021-policies-and-regulations</w:t>
        </w:r>
      </w:hyperlink>
    </w:p>
    <w:p w14:paraId="3377DF44" w14:textId="77777777" w:rsidR="00714C43" w:rsidRPr="004F439C" w:rsidRDefault="00714C43" w:rsidP="00714C43">
      <w:pPr>
        <w:spacing w:after="0" w:line="240" w:lineRule="auto"/>
        <w:rPr>
          <w:rFonts w:ascii="Arial" w:eastAsia="Arial" w:hAnsi="Arial" w:cs="Arial"/>
          <w:sz w:val="16"/>
          <w:szCs w:val="16"/>
        </w:rPr>
      </w:pPr>
    </w:p>
    <w:p w14:paraId="18BD0B4C" w14:textId="77777777" w:rsidR="00714C43" w:rsidRDefault="00714C43" w:rsidP="00714C43">
      <w:pPr>
        <w:numPr>
          <w:ilvl w:val="0"/>
          <w:numId w:val="11"/>
        </w:numPr>
        <w:tabs>
          <w:tab w:val="left" w:pos="720"/>
        </w:tabs>
        <w:spacing w:after="0" w:line="240" w:lineRule="auto"/>
        <w:ind w:left="720" w:hanging="360"/>
        <w:rPr>
          <w:rFonts w:ascii="Arial" w:eastAsia="Arial" w:hAnsi="Arial" w:cs="Arial"/>
        </w:rPr>
      </w:pPr>
      <w:r>
        <w:rPr>
          <w:rFonts w:ascii="Arial" w:eastAsia="Arial" w:hAnsi="Arial" w:cs="Arial"/>
        </w:rPr>
        <w:t>If you have special needs as addressed by the Americans with Disabilities Act (ADA) and need course materials in alternative formats, please notify me immediately.  Reasonable efforts will be made to accommodate your special needs.  For more information, contact Services to Students with Disabilities.   Phone: (661) 654-3360 TDD: (661) 654-6288</w:t>
      </w:r>
      <w:r>
        <w:rPr>
          <w:rFonts w:ascii="Arial" w:eastAsia="Arial" w:hAnsi="Arial" w:cs="Arial"/>
          <w:b/>
        </w:rPr>
        <w:t xml:space="preserve"> </w:t>
      </w:r>
      <w:r>
        <w:rPr>
          <w:rFonts w:ascii="Arial" w:eastAsia="Arial" w:hAnsi="Arial" w:cs="Arial"/>
        </w:rPr>
        <w:t>Office: SA 140</w:t>
      </w:r>
      <w:r>
        <w:rPr>
          <w:rFonts w:ascii="Arial" w:eastAsia="Arial" w:hAnsi="Arial" w:cs="Arial"/>
        </w:rPr>
        <w:br/>
      </w:r>
    </w:p>
    <w:p w14:paraId="3AB8654B" w14:textId="118CF773" w:rsidR="004521A3" w:rsidRDefault="007D0D7B" w:rsidP="0076716C">
      <w:pPr>
        <w:spacing w:after="0" w:line="240" w:lineRule="auto"/>
        <w:rPr>
          <w:rFonts w:ascii="Arial" w:eastAsia="Arial" w:hAnsi="Arial" w:cs="Arial"/>
        </w:rPr>
      </w:pPr>
      <w:r>
        <w:rPr>
          <w:rFonts w:ascii="Arial" w:eastAsia="Arial" w:hAnsi="Arial" w:cs="Arial"/>
          <w:b/>
        </w:rPr>
        <w:t>ASSIGNMENTS</w:t>
      </w:r>
      <w:r>
        <w:rPr>
          <w:rFonts w:ascii="Arial" w:eastAsia="Arial" w:hAnsi="Arial" w:cs="Arial"/>
        </w:rPr>
        <w:t>:</w:t>
      </w:r>
    </w:p>
    <w:p w14:paraId="67FDC3A7" w14:textId="77777777" w:rsidR="0076716C" w:rsidRPr="0076716C" w:rsidRDefault="0076716C" w:rsidP="0076716C">
      <w:pPr>
        <w:spacing w:after="0" w:line="240" w:lineRule="auto"/>
        <w:rPr>
          <w:rFonts w:ascii="Arial" w:eastAsia="Arial" w:hAnsi="Arial" w:cs="Arial"/>
          <w:b/>
        </w:rPr>
      </w:pPr>
    </w:p>
    <w:p w14:paraId="4F12B13B" w14:textId="089D905F" w:rsidR="004521A3" w:rsidRDefault="007D0D7B">
      <w:pPr>
        <w:tabs>
          <w:tab w:val="left" w:pos="360"/>
        </w:tabs>
        <w:spacing w:after="0" w:line="240" w:lineRule="auto"/>
        <w:rPr>
          <w:rFonts w:ascii="Arial" w:eastAsia="Arial" w:hAnsi="Arial" w:cs="Arial"/>
        </w:rPr>
      </w:pPr>
      <w:r>
        <w:rPr>
          <w:rFonts w:ascii="Arial" w:eastAsia="Arial" w:hAnsi="Arial" w:cs="Arial"/>
          <w:b/>
        </w:rPr>
        <w:t>Exams</w:t>
      </w:r>
      <w:r>
        <w:rPr>
          <w:rFonts w:ascii="Arial" w:eastAsia="Arial" w:hAnsi="Arial" w:cs="Arial"/>
        </w:rPr>
        <w:t xml:space="preserve">: Three </w:t>
      </w:r>
      <w:r w:rsidR="00E84642">
        <w:rPr>
          <w:rFonts w:ascii="Arial" w:eastAsia="Arial" w:hAnsi="Arial" w:cs="Arial"/>
        </w:rPr>
        <w:t xml:space="preserve">online, </w:t>
      </w:r>
      <w:r>
        <w:rPr>
          <w:rFonts w:ascii="Arial" w:eastAsia="Arial" w:hAnsi="Arial" w:cs="Arial"/>
        </w:rPr>
        <w:t>multiple choice exams will be given based on readings from the text</w:t>
      </w:r>
      <w:r w:rsidRPr="00945A87">
        <w:rPr>
          <w:rFonts w:ascii="Arial" w:eastAsia="Arial" w:hAnsi="Arial" w:cs="Arial"/>
        </w:rPr>
        <w:t xml:space="preserve">.  Each exam is worth </w:t>
      </w:r>
      <w:r w:rsidR="00AC5C2B" w:rsidRPr="00945A87">
        <w:rPr>
          <w:rFonts w:ascii="Arial" w:eastAsia="Arial" w:hAnsi="Arial" w:cs="Arial"/>
        </w:rPr>
        <w:t>1</w:t>
      </w:r>
      <w:r w:rsidR="00945A87" w:rsidRPr="00945A87">
        <w:rPr>
          <w:rFonts w:ascii="Arial" w:eastAsia="Arial" w:hAnsi="Arial" w:cs="Arial"/>
        </w:rPr>
        <w:t>0</w:t>
      </w:r>
      <w:r w:rsidRPr="00945A87">
        <w:rPr>
          <w:rFonts w:ascii="Arial" w:eastAsia="Arial" w:hAnsi="Arial" w:cs="Arial"/>
        </w:rPr>
        <w:t>0 points.</w:t>
      </w:r>
    </w:p>
    <w:p w14:paraId="1B260D1C" w14:textId="77777777" w:rsidR="004521A3" w:rsidRDefault="004521A3">
      <w:pPr>
        <w:tabs>
          <w:tab w:val="left" w:pos="360"/>
        </w:tabs>
        <w:spacing w:after="0" w:line="240" w:lineRule="auto"/>
        <w:rPr>
          <w:rFonts w:ascii="Arial" w:eastAsia="Arial" w:hAnsi="Arial" w:cs="Arial"/>
        </w:rPr>
      </w:pPr>
    </w:p>
    <w:p w14:paraId="1DD1BB7F" w14:textId="39DBCA38" w:rsidR="004521A3" w:rsidRDefault="007D0D7B">
      <w:pPr>
        <w:tabs>
          <w:tab w:val="left" w:pos="360"/>
        </w:tabs>
        <w:spacing w:after="0" w:line="240" w:lineRule="auto"/>
        <w:rPr>
          <w:rFonts w:ascii="Arial" w:eastAsia="Arial" w:hAnsi="Arial" w:cs="Arial"/>
        </w:rPr>
      </w:pPr>
      <w:r>
        <w:rPr>
          <w:rFonts w:ascii="Arial" w:eastAsia="Arial" w:hAnsi="Arial" w:cs="Arial"/>
          <w:b/>
        </w:rPr>
        <w:t xml:space="preserve">Team Case Analysis Paper &amp; </w:t>
      </w:r>
      <w:r w:rsidR="00A741CD">
        <w:rPr>
          <w:rFonts w:ascii="Arial" w:eastAsia="Arial" w:hAnsi="Arial" w:cs="Arial"/>
          <w:b/>
        </w:rPr>
        <w:t>Strategy PPT Deck</w:t>
      </w:r>
      <w:r>
        <w:rPr>
          <w:rFonts w:ascii="Arial" w:eastAsia="Arial" w:hAnsi="Arial" w:cs="Arial"/>
        </w:rPr>
        <w:t xml:space="preserve">: Team composition 4-5 students.  Teams will select a company to profile from an industry of their choice (must be approved by </w:t>
      </w:r>
      <w:r w:rsidR="00607A18">
        <w:rPr>
          <w:rFonts w:ascii="Arial" w:eastAsia="Arial" w:hAnsi="Arial" w:cs="Arial"/>
        </w:rPr>
        <w:t>me</w:t>
      </w:r>
      <w:r>
        <w:rPr>
          <w:rFonts w:ascii="Arial" w:eastAsia="Arial" w:hAnsi="Arial" w:cs="Arial"/>
        </w:rPr>
        <w:t>).</w:t>
      </w:r>
    </w:p>
    <w:p w14:paraId="1212C630" w14:textId="4A11261E" w:rsidR="004521A3" w:rsidRDefault="007D0D7B">
      <w:pPr>
        <w:numPr>
          <w:ilvl w:val="0"/>
          <w:numId w:val="6"/>
        </w:numPr>
        <w:tabs>
          <w:tab w:val="left" w:pos="720"/>
        </w:tabs>
        <w:spacing w:after="0" w:line="240" w:lineRule="auto"/>
        <w:ind w:left="720" w:hanging="360"/>
        <w:rPr>
          <w:rFonts w:ascii="Arial" w:eastAsia="Arial" w:hAnsi="Arial" w:cs="Arial"/>
        </w:rPr>
      </w:pPr>
      <w:r>
        <w:rPr>
          <w:rFonts w:ascii="Arial" w:eastAsia="Arial" w:hAnsi="Arial" w:cs="Arial"/>
        </w:rPr>
        <w:lastRenderedPageBreak/>
        <w:t>Through acquisition of the company’s financial information, articles, interviews and additional research, students will prepare a</w:t>
      </w:r>
      <w:r w:rsidR="00A741CD">
        <w:rPr>
          <w:rFonts w:ascii="Arial" w:eastAsia="Arial" w:hAnsi="Arial" w:cs="Arial"/>
        </w:rPr>
        <w:t xml:space="preserve"> brief</w:t>
      </w:r>
      <w:r>
        <w:rPr>
          <w:rFonts w:ascii="Arial" w:eastAsia="Arial" w:hAnsi="Arial" w:cs="Arial"/>
        </w:rPr>
        <w:t xml:space="preserve">, professional-quality </w:t>
      </w:r>
      <w:r w:rsidRPr="00945A87">
        <w:rPr>
          <w:rFonts w:ascii="Arial" w:eastAsia="Arial" w:hAnsi="Arial" w:cs="Arial"/>
        </w:rPr>
        <w:t xml:space="preserve">case analysis paper profiling the company.  </w:t>
      </w:r>
      <w:r w:rsidR="004D402F">
        <w:rPr>
          <w:rFonts w:ascii="Arial" w:eastAsia="Arial" w:hAnsi="Arial" w:cs="Arial"/>
        </w:rPr>
        <w:t xml:space="preserve">A detailed rubric for the case analysis paper is included </w:t>
      </w:r>
      <w:r w:rsidR="00C7584A">
        <w:rPr>
          <w:rFonts w:ascii="Arial" w:eastAsia="Arial" w:hAnsi="Arial" w:cs="Arial"/>
        </w:rPr>
        <w:t xml:space="preserve">on p. 6 </w:t>
      </w:r>
      <w:r w:rsidR="004D402F">
        <w:rPr>
          <w:rFonts w:ascii="Arial" w:eastAsia="Arial" w:hAnsi="Arial" w:cs="Arial"/>
        </w:rPr>
        <w:t xml:space="preserve">below. </w:t>
      </w:r>
      <w:r w:rsidRPr="00945A87">
        <w:rPr>
          <w:rFonts w:ascii="Arial" w:eastAsia="Arial" w:hAnsi="Arial" w:cs="Arial"/>
        </w:rPr>
        <w:t>Th</w:t>
      </w:r>
      <w:r w:rsidR="00E745D5" w:rsidRPr="00945A87">
        <w:rPr>
          <w:rFonts w:ascii="Arial" w:eastAsia="Arial" w:hAnsi="Arial" w:cs="Arial"/>
        </w:rPr>
        <w:t>e case analysis paper is worth 100</w:t>
      </w:r>
      <w:r w:rsidRPr="00945A87">
        <w:rPr>
          <w:rFonts w:ascii="Arial" w:eastAsia="Arial" w:hAnsi="Arial" w:cs="Arial"/>
        </w:rPr>
        <w:t xml:space="preserve"> points.</w:t>
      </w:r>
    </w:p>
    <w:p w14:paraId="121DCFAF" w14:textId="4B985841" w:rsidR="00A741CD" w:rsidRPr="00FB417F" w:rsidRDefault="004D402F">
      <w:pPr>
        <w:numPr>
          <w:ilvl w:val="0"/>
          <w:numId w:val="6"/>
        </w:numPr>
        <w:tabs>
          <w:tab w:val="left" w:pos="720"/>
        </w:tabs>
        <w:spacing w:after="0" w:line="240" w:lineRule="auto"/>
        <w:ind w:left="720" w:hanging="360"/>
        <w:rPr>
          <w:rFonts w:ascii="Arial" w:eastAsia="Arial" w:hAnsi="Arial" w:cs="Arial"/>
          <w:color w:val="00B050"/>
        </w:rPr>
      </w:pPr>
      <w:r>
        <w:rPr>
          <w:rFonts w:ascii="Arial" w:eastAsia="Arial" w:hAnsi="Arial" w:cs="Arial"/>
          <w:color w:val="00B050"/>
        </w:rPr>
        <w:t xml:space="preserve">Students will prepare a </w:t>
      </w:r>
      <w:r w:rsidR="00FD1C20">
        <w:rPr>
          <w:rFonts w:ascii="Arial" w:eastAsia="Arial" w:hAnsi="Arial" w:cs="Arial"/>
          <w:color w:val="00B050"/>
        </w:rPr>
        <w:t>TOWS presentation</w:t>
      </w:r>
      <w:r>
        <w:rPr>
          <w:rFonts w:ascii="Arial" w:eastAsia="Arial" w:hAnsi="Arial" w:cs="Arial"/>
          <w:color w:val="00B050"/>
        </w:rPr>
        <w:t xml:space="preserve"> </w:t>
      </w:r>
      <w:r w:rsidR="00791C03">
        <w:rPr>
          <w:rFonts w:ascii="Arial" w:eastAsia="Arial" w:hAnsi="Arial" w:cs="Arial"/>
          <w:color w:val="00B050"/>
        </w:rPr>
        <w:t>examining external analysis, corporate strategy, corporate governance, and international strategy topics. A r</w:t>
      </w:r>
      <w:r w:rsidR="00A741CD" w:rsidRPr="00FB417F">
        <w:rPr>
          <w:rFonts w:ascii="Arial" w:eastAsia="Arial" w:hAnsi="Arial" w:cs="Arial"/>
          <w:color w:val="00B050"/>
        </w:rPr>
        <w:t xml:space="preserve">ubric for the </w:t>
      </w:r>
      <w:r w:rsidR="00FB417F" w:rsidRPr="00FB417F">
        <w:rPr>
          <w:rFonts w:ascii="Arial" w:eastAsia="Arial" w:hAnsi="Arial" w:cs="Arial"/>
          <w:color w:val="00B050"/>
        </w:rPr>
        <w:t>team strategy PPT deck will be provided by Prof. Olson.</w:t>
      </w:r>
      <w:r w:rsidR="00FB417F">
        <w:rPr>
          <w:rFonts w:ascii="Arial" w:eastAsia="Arial" w:hAnsi="Arial" w:cs="Arial"/>
          <w:color w:val="00B050"/>
        </w:rPr>
        <w:t xml:space="preserve"> The </w:t>
      </w:r>
      <w:r w:rsidR="00FD1C20">
        <w:rPr>
          <w:rFonts w:ascii="Arial" w:eastAsia="Arial" w:hAnsi="Arial" w:cs="Arial"/>
          <w:color w:val="00B050"/>
        </w:rPr>
        <w:t>TOWS presentation</w:t>
      </w:r>
      <w:r w:rsidR="00FB417F">
        <w:rPr>
          <w:rFonts w:ascii="Arial" w:eastAsia="Arial" w:hAnsi="Arial" w:cs="Arial"/>
          <w:color w:val="00B050"/>
        </w:rPr>
        <w:t xml:space="preserve"> is worth 100 points.</w:t>
      </w:r>
    </w:p>
    <w:p w14:paraId="198E482D" w14:textId="77777777" w:rsidR="00A741CD" w:rsidRPr="00945A87" w:rsidRDefault="00A741CD" w:rsidP="00A741CD">
      <w:pPr>
        <w:tabs>
          <w:tab w:val="left" w:pos="720"/>
        </w:tabs>
        <w:spacing w:after="0" w:line="240" w:lineRule="auto"/>
        <w:rPr>
          <w:rFonts w:ascii="Arial" w:eastAsia="Arial" w:hAnsi="Arial" w:cs="Arial"/>
        </w:rPr>
      </w:pPr>
    </w:p>
    <w:p w14:paraId="458F3B89" w14:textId="77777777" w:rsidR="00714C43" w:rsidRDefault="007D0D7B" w:rsidP="00714C43">
      <w:pPr>
        <w:spacing w:after="0" w:line="240" w:lineRule="auto"/>
        <w:rPr>
          <w:rFonts w:ascii="Arial" w:eastAsia="Arial" w:hAnsi="Arial" w:cs="Arial"/>
        </w:rPr>
      </w:pPr>
      <w:r>
        <w:rPr>
          <w:rFonts w:ascii="Arial" w:eastAsia="Arial" w:hAnsi="Arial" w:cs="Arial"/>
          <w:b/>
        </w:rPr>
        <w:t>Team Glo-Bus Simulation Decisions &amp; Analysis</w:t>
      </w:r>
      <w:r>
        <w:rPr>
          <w:rFonts w:ascii="Arial" w:eastAsia="Arial" w:hAnsi="Arial" w:cs="Arial"/>
        </w:rPr>
        <w:t>: Team composition 4-5 students.  Teams will make weekly decisions in the Glo-Bus online global business strategy simulation (</w:t>
      </w:r>
      <w:hyperlink r:id="rId10">
        <w:r>
          <w:rPr>
            <w:rFonts w:ascii="Arial" w:eastAsia="Arial" w:hAnsi="Arial" w:cs="Arial"/>
            <w:color w:val="0000FF"/>
            <w:u w:val="single"/>
          </w:rPr>
          <w:t>www.glo-bus.com</w:t>
        </w:r>
      </w:hyperlink>
      <w:r>
        <w:rPr>
          <w:rFonts w:ascii="Arial" w:eastAsia="Arial" w:hAnsi="Arial" w:cs="Arial"/>
        </w:rPr>
        <w:t>).</w:t>
      </w:r>
    </w:p>
    <w:p w14:paraId="22EBCBD1" w14:textId="77777777" w:rsidR="004521A3" w:rsidRDefault="007D0D7B" w:rsidP="00714C43">
      <w:pPr>
        <w:numPr>
          <w:ilvl w:val="0"/>
          <w:numId w:val="7"/>
        </w:numPr>
        <w:tabs>
          <w:tab w:val="left" w:pos="720"/>
        </w:tabs>
        <w:spacing w:after="0" w:line="240" w:lineRule="auto"/>
        <w:ind w:left="720" w:hanging="360"/>
        <w:rPr>
          <w:rFonts w:ascii="Arial" w:eastAsia="Arial" w:hAnsi="Arial" w:cs="Arial"/>
        </w:rPr>
      </w:pPr>
      <w:r>
        <w:rPr>
          <w:rFonts w:ascii="Arial" w:eastAsia="Arial" w:hAnsi="Arial" w:cs="Arial"/>
        </w:rPr>
        <w:t xml:space="preserve">Teams’ weekly decisions will generate a ranking of competitive performance for each </w:t>
      </w:r>
      <w:r w:rsidRPr="00945A87">
        <w:rPr>
          <w:rFonts w:ascii="Arial" w:eastAsia="Arial" w:hAnsi="Arial" w:cs="Arial"/>
        </w:rPr>
        <w:t>team in the simulation. Teams’ final standing in the simulation will be divided into A/B/C categories (95%/85%/75%) and multiplied by 50 points. 100% possible for outstanding</w:t>
      </w:r>
      <w:r>
        <w:rPr>
          <w:rFonts w:ascii="Arial" w:eastAsia="Arial" w:hAnsi="Arial" w:cs="Arial"/>
        </w:rPr>
        <w:t xml:space="preserve"> performance.</w:t>
      </w:r>
    </w:p>
    <w:p w14:paraId="11B7D4A0" w14:textId="1C0C9B01" w:rsidR="00A741CD" w:rsidRDefault="00A741CD" w:rsidP="00A741CD">
      <w:pPr>
        <w:numPr>
          <w:ilvl w:val="0"/>
          <w:numId w:val="7"/>
        </w:numPr>
        <w:tabs>
          <w:tab w:val="left" w:pos="720"/>
        </w:tabs>
        <w:spacing w:after="0" w:line="240" w:lineRule="auto"/>
        <w:ind w:left="720" w:hanging="360"/>
        <w:rPr>
          <w:rFonts w:ascii="Arial" w:eastAsia="Arial" w:hAnsi="Arial" w:cs="Arial"/>
        </w:rPr>
      </w:pPr>
      <w:r w:rsidRPr="00945A87">
        <w:rPr>
          <w:rFonts w:ascii="Arial" w:eastAsia="Arial" w:hAnsi="Arial" w:cs="Arial"/>
        </w:rPr>
        <w:t xml:space="preserve">The team will also prepare a video presentation at the end of the </w:t>
      </w:r>
      <w:r>
        <w:rPr>
          <w:rFonts w:ascii="Arial" w:eastAsia="Arial" w:hAnsi="Arial" w:cs="Arial"/>
        </w:rPr>
        <w:t>semester</w:t>
      </w:r>
      <w:r w:rsidRPr="00945A87">
        <w:rPr>
          <w:rFonts w:ascii="Arial" w:eastAsia="Arial" w:hAnsi="Arial" w:cs="Arial"/>
        </w:rPr>
        <w:t xml:space="preserve">.  The presentation will </w:t>
      </w:r>
      <w:r>
        <w:rPr>
          <w:rFonts w:ascii="Arial" w:eastAsia="Arial" w:hAnsi="Arial" w:cs="Arial"/>
        </w:rPr>
        <w:t>contain brief (1 min. or less) presentations from each team member about how the inputs in the game impacted each other</w:t>
      </w:r>
      <w:r w:rsidRPr="00945A87">
        <w:rPr>
          <w:rFonts w:ascii="Arial" w:eastAsia="Arial" w:hAnsi="Arial" w:cs="Arial"/>
        </w:rPr>
        <w:t xml:space="preserve">.  </w:t>
      </w:r>
      <w:r w:rsidR="00607A18">
        <w:rPr>
          <w:rFonts w:ascii="Arial" w:eastAsia="Arial" w:hAnsi="Arial" w:cs="Arial"/>
        </w:rPr>
        <w:t xml:space="preserve">I will judge each student based on the pace of your speaking, the dramatic variance in your voice (volume, tone, &amp; rhythm), and your professional demeanor. I will explain more in class.  </w:t>
      </w:r>
      <w:r w:rsidRPr="00945A87">
        <w:rPr>
          <w:rFonts w:ascii="Arial" w:eastAsia="Arial" w:hAnsi="Arial" w:cs="Arial"/>
        </w:rPr>
        <w:t>The presentation is worth 50 points</w:t>
      </w:r>
      <w:r>
        <w:rPr>
          <w:rFonts w:ascii="Arial" w:eastAsia="Arial" w:hAnsi="Arial" w:cs="Arial"/>
        </w:rPr>
        <w:t>.</w:t>
      </w:r>
    </w:p>
    <w:p w14:paraId="78C80A5A" w14:textId="77777777" w:rsidR="004521A3" w:rsidRPr="00714C43" w:rsidRDefault="004521A3">
      <w:pPr>
        <w:tabs>
          <w:tab w:val="left" w:pos="360"/>
        </w:tabs>
        <w:spacing w:after="0" w:line="240" w:lineRule="auto"/>
        <w:rPr>
          <w:rFonts w:ascii="Arial" w:eastAsia="Arial" w:hAnsi="Arial" w:cs="Arial"/>
          <w:color w:val="FF0000"/>
        </w:rPr>
      </w:pPr>
    </w:p>
    <w:p w14:paraId="2D4221AC" w14:textId="132B2DD2" w:rsidR="00AC5C2B" w:rsidRDefault="00AC5C2B">
      <w:pPr>
        <w:tabs>
          <w:tab w:val="left" w:pos="360"/>
        </w:tabs>
        <w:spacing w:after="0" w:line="240" w:lineRule="auto"/>
        <w:rPr>
          <w:rFonts w:ascii="Arial" w:eastAsia="Arial" w:hAnsi="Arial" w:cs="Arial"/>
        </w:rPr>
      </w:pPr>
      <w:r w:rsidRPr="00B1574B">
        <w:rPr>
          <w:rFonts w:ascii="Arial" w:eastAsia="Arial" w:hAnsi="Arial" w:cs="Arial"/>
          <w:b/>
        </w:rPr>
        <w:t>Participation</w:t>
      </w:r>
      <w:r w:rsidRPr="00B1574B">
        <w:rPr>
          <w:rFonts w:ascii="Arial" w:eastAsia="Arial" w:hAnsi="Arial" w:cs="Arial"/>
        </w:rPr>
        <w:t xml:space="preserve">: Each student will be required to </w:t>
      </w:r>
      <w:r w:rsidR="00B1574B" w:rsidRPr="00B1574B">
        <w:rPr>
          <w:rFonts w:ascii="Arial" w:eastAsia="Arial" w:hAnsi="Arial" w:cs="Arial"/>
        </w:rPr>
        <w:t>attend synchronous Zoom class sessions and participate via video, audio, and chat. Participation is worth 16</w:t>
      </w:r>
      <w:r w:rsidR="00FB417F">
        <w:rPr>
          <w:rFonts w:ascii="Arial" w:eastAsia="Arial" w:hAnsi="Arial" w:cs="Arial"/>
        </w:rPr>
        <w:t>5</w:t>
      </w:r>
      <w:r w:rsidRPr="00B1574B">
        <w:rPr>
          <w:rFonts w:ascii="Arial" w:eastAsia="Arial" w:hAnsi="Arial" w:cs="Arial"/>
        </w:rPr>
        <w:t xml:space="preserve"> points</w:t>
      </w:r>
      <w:r w:rsidR="00B1574B" w:rsidRPr="00B1574B">
        <w:rPr>
          <w:rFonts w:ascii="Arial" w:eastAsia="Arial" w:hAnsi="Arial" w:cs="Arial"/>
        </w:rPr>
        <w:t>.</w:t>
      </w:r>
    </w:p>
    <w:p w14:paraId="2F5F2379" w14:textId="0AB2391E" w:rsidR="00AC5C2B" w:rsidRDefault="00AC5C2B">
      <w:pPr>
        <w:tabs>
          <w:tab w:val="left" w:pos="360"/>
        </w:tabs>
        <w:spacing w:after="0" w:line="240" w:lineRule="auto"/>
        <w:rPr>
          <w:rFonts w:ascii="Arial" w:eastAsia="Arial" w:hAnsi="Arial" w:cs="Arial"/>
        </w:rPr>
      </w:pPr>
    </w:p>
    <w:p w14:paraId="6396B6F9" w14:textId="0554F0F3" w:rsidR="004D402F" w:rsidRPr="00791C03" w:rsidRDefault="004D402F" w:rsidP="004C5141">
      <w:pPr>
        <w:tabs>
          <w:tab w:val="left" w:pos="720"/>
        </w:tabs>
        <w:spacing w:after="0" w:line="240" w:lineRule="auto"/>
        <w:rPr>
          <w:rFonts w:ascii="Arial" w:eastAsia="Arial" w:hAnsi="Arial" w:cs="Arial"/>
        </w:rPr>
      </w:pPr>
      <w:r w:rsidRPr="00791C03">
        <w:rPr>
          <w:rFonts w:ascii="Arial" w:eastAsia="Arial" w:hAnsi="Arial" w:cs="Arial"/>
          <w:b/>
        </w:rPr>
        <w:t>Team Class Discussion Presentations</w:t>
      </w:r>
      <w:r w:rsidRPr="00791C03">
        <w:rPr>
          <w:rFonts w:ascii="Arial" w:eastAsia="Arial" w:hAnsi="Arial" w:cs="Arial"/>
        </w:rPr>
        <w:t xml:space="preserve">: </w:t>
      </w:r>
      <w:r w:rsidRPr="00791C03">
        <w:rPr>
          <w:rFonts w:ascii="Arial" w:eastAsia="Arial" w:hAnsi="Arial" w:cs="Arial"/>
          <w:color w:val="00B050"/>
        </w:rPr>
        <w:t>Each team will be required to prepare a presentation and lead discussion surrounding one of Dr. Olson’s lecture topics. Rubric for the team class discussion presentations will be provided by Prof. Olson. The team class discussion presentation is worth 75 points</w:t>
      </w:r>
      <w:r w:rsidRPr="00791C03">
        <w:rPr>
          <w:rFonts w:ascii="Arial" w:eastAsia="Arial" w:hAnsi="Arial" w:cs="Arial"/>
        </w:rPr>
        <w:t>.</w:t>
      </w:r>
    </w:p>
    <w:p w14:paraId="71B21870" w14:textId="77777777" w:rsidR="004D402F" w:rsidRDefault="004D402F">
      <w:pPr>
        <w:tabs>
          <w:tab w:val="left" w:pos="360"/>
        </w:tabs>
        <w:spacing w:after="0" w:line="240" w:lineRule="auto"/>
        <w:rPr>
          <w:rFonts w:ascii="Arial" w:eastAsia="Arial" w:hAnsi="Arial" w:cs="Arial"/>
        </w:rPr>
      </w:pPr>
    </w:p>
    <w:p w14:paraId="0E04BD8C" w14:textId="5591089F" w:rsidR="006915FB" w:rsidRDefault="006915FB" w:rsidP="006915FB">
      <w:pPr>
        <w:tabs>
          <w:tab w:val="left" w:pos="360"/>
        </w:tabs>
        <w:spacing w:after="0" w:line="240" w:lineRule="auto"/>
        <w:rPr>
          <w:rFonts w:ascii="Arial" w:eastAsia="Arial" w:hAnsi="Arial" w:cs="Arial"/>
        </w:rPr>
      </w:pPr>
      <w:r>
        <w:rPr>
          <w:rFonts w:ascii="Arial" w:eastAsia="Arial" w:hAnsi="Arial" w:cs="Arial"/>
          <w:b/>
        </w:rPr>
        <w:t>Quizze</w:t>
      </w:r>
      <w:r w:rsidR="00FB417F">
        <w:rPr>
          <w:rFonts w:ascii="Arial" w:eastAsia="Arial" w:hAnsi="Arial" w:cs="Arial"/>
          <w:b/>
        </w:rPr>
        <w:t>s</w:t>
      </w:r>
      <w:r w:rsidRPr="00B1574B">
        <w:rPr>
          <w:rFonts w:ascii="Arial" w:eastAsia="Arial" w:hAnsi="Arial" w:cs="Arial"/>
        </w:rPr>
        <w:t xml:space="preserve">: </w:t>
      </w:r>
      <w:r w:rsidR="00B32E61">
        <w:rPr>
          <w:rFonts w:ascii="Arial" w:eastAsia="Arial" w:hAnsi="Arial" w:cs="Arial"/>
        </w:rPr>
        <w:t xml:space="preserve">Quizzes will be due before lecture material </w:t>
      </w:r>
      <w:r w:rsidR="00FB417F">
        <w:rPr>
          <w:rFonts w:ascii="Arial" w:eastAsia="Arial" w:hAnsi="Arial" w:cs="Arial"/>
        </w:rPr>
        <w:t>is</w:t>
      </w:r>
      <w:r w:rsidR="00B32E61">
        <w:rPr>
          <w:rFonts w:ascii="Arial" w:eastAsia="Arial" w:hAnsi="Arial" w:cs="Arial"/>
        </w:rPr>
        <w:t xml:space="preserve"> covered in class</w:t>
      </w:r>
      <w:r w:rsidRPr="00B1574B">
        <w:rPr>
          <w:rFonts w:ascii="Arial" w:eastAsia="Arial" w:hAnsi="Arial" w:cs="Arial"/>
        </w:rPr>
        <w:t xml:space="preserve">. </w:t>
      </w:r>
      <w:r w:rsidR="00B32E61">
        <w:rPr>
          <w:rFonts w:ascii="Arial" w:eastAsia="Arial" w:hAnsi="Arial" w:cs="Arial"/>
        </w:rPr>
        <w:t xml:space="preserve">Each </w:t>
      </w:r>
      <w:r w:rsidR="00FB417F">
        <w:rPr>
          <w:rFonts w:ascii="Arial" w:eastAsia="Arial" w:hAnsi="Arial" w:cs="Arial"/>
        </w:rPr>
        <w:t>q</w:t>
      </w:r>
      <w:r w:rsidR="00B32E61">
        <w:rPr>
          <w:rFonts w:ascii="Arial" w:eastAsia="Arial" w:hAnsi="Arial" w:cs="Arial"/>
        </w:rPr>
        <w:t>uiz is worth 5 points (</w:t>
      </w:r>
      <w:r w:rsidR="00FB417F">
        <w:rPr>
          <w:rFonts w:ascii="Arial" w:eastAsia="Arial" w:hAnsi="Arial" w:cs="Arial"/>
        </w:rPr>
        <w:t>6</w:t>
      </w:r>
      <w:r w:rsidR="00B32E61">
        <w:rPr>
          <w:rFonts w:ascii="Arial" w:eastAsia="Arial" w:hAnsi="Arial" w:cs="Arial"/>
        </w:rPr>
        <w:t>0 points total)</w:t>
      </w:r>
      <w:r w:rsidRPr="00B1574B">
        <w:rPr>
          <w:rFonts w:ascii="Arial" w:eastAsia="Arial" w:hAnsi="Arial" w:cs="Arial"/>
        </w:rPr>
        <w:t>.</w:t>
      </w:r>
    </w:p>
    <w:p w14:paraId="66E8696E" w14:textId="77777777" w:rsidR="006915FB" w:rsidRDefault="006915FB" w:rsidP="006915FB">
      <w:pPr>
        <w:tabs>
          <w:tab w:val="left" w:pos="360"/>
        </w:tabs>
        <w:spacing w:after="0" w:line="240" w:lineRule="auto"/>
        <w:rPr>
          <w:rFonts w:ascii="Arial" w:eastAsia="Arial" w:hAnsi="Arial" w:cs="Arial"/>
        </w:rPr>
      </w:pPr>
    </w:p>
    <w:p w14:paraId="6FE0B26C" w14:textId="402063CF" w:rsidR="004924EB" w:rsidRDefault="004924EB">
      <w:pPr>
        <w:tabs>
          <w:tab w:val="left" w:pos="360"/>
        </w:tabs>
        <w:spacing w:after="0" w:line="240" w:lineRule="auto"/>
        <w:rPr>
          <w:rFonts w:ascii="Arial" w:eastAsia="Arial" w:hAnsi="Arial" w:cs="Arial"/>
        </w:rPr>
      </w:pPr>
      <w:r w:rsidRPr="00B32E61">
        <w:rPr>
          <w:rFonts w:ascii="Arial" w:eastAsia="Arial" w:hAnsi="Arial" w:cs="Arial"/>
          <w:b/>
        </w:rPr>
        <w:t>Peer Evaluation</w:t>
      </w:r>
      <w:r w:rsidRPr="00B32E61">
        <w:rPr>
          <w:rFonts w:ascii="Arial" w:eastAsia="Arial" w:hAnsi="Arial" w:cs="Arial"/>
        </w:rPr>
        <w:t xml:space="preserve">: Each team member will assess other participants’ teamwork. The assessments will be collated to get to individual grades. </w:t>
      </w:r>
      <w:r w:rsidR="00B32E61">
        <w:rPr>
          <w:rFonts w:ascii="Arial" w:eastAsia="Arial" w:hAnsi="Arial" w:cs="Arial"/>
        </w:rPr>
        <w:t>The peer evaluation is worth 50 points</w:t>
      </w:r>
      <w:r w:rsidRPr="00B32E61">
        <w:rPr>
          <w:rFonts w:ascii="Arial" w:eastAsia="Arial" w:hAnsi="Arial" w:cs="Arial"/>
        </w:rPr>
        <w:t>.</w:t>
      </w:r>
    </w:p>
    <w:p w14:paraId="1A29C56F" w14:textId="77777777" w:rsidR="004924EB" w:rsidRPr="00AC5C2B" w:rsidRDefault="004924EB">
      <w:pPr>
        <w:tabs>
          <w:tab w:val="left" w:pos="360"/>
        </w:tabs>
        <w:spacing w:after="0" w:line="240" w:lineRule="auto"/>
        <w:rPr>
          <w:rFonts w:ascii="Arial" w:eastAsia="Arial" w:hAnsi="Arial" w:cs="Arial"/>
        </w:rPr>
      </w:pPr>
    </w:p>
    <w:p w14:paraId="4F87F1E4" w14:textId="74730AC6" w:rsidR="004521A3" w:rsidRDefault="007D0D7B">
      <w:pPr>
        <w:spacing w:after="0" w:line="240" w:lineRule="auto"/>
        <w:rPr>
          <w:rFonts w:ascii="Arial" w:eastAsia="Arial" w:hAnsi="Arial" w:cs="Arial"/>
        </w:rPr>
      </w:pPr>
      <w:r w:rsidRPr="00C91C60">
        <w:rPr>
          <w:rFonts w:ascii="Arial" w:eastAsia="Arial" w:hAnsi="Arial" w:cs="Arial"/>
          <w:b/>
        </w:rPr>
        <w:t>Professional Development</w:t>
      </w:r>
      <w:r w:rsidRPr="00C91C60">
        <w:rPr>
          <w:rFonts w:ascii="Arial" w:eastAsia="Arial" w:hAnsi="Arial" w:cs="Arial"/>
        </w:rPr>
        <w:t>: Each student will be required to complete the following professional development assignments (</w:t>
      </w:r>
      <w:r w:rsidR="00F43DC1">
        <w:rPr>
          <w:rFonts w:ascii="Arial" w:eastAsia="Arial" w:hAnsi="Arial" w:cs="Arial"/>
        </w:rPr>
        <w:t>2</w:t>
      </w:r>
      <w:r w:rsidRPr="00C91C60">
        <w:rPr>
          <w:rFonts w:ascii="Arial" w:eastAsia="Arial" w:hAnsi="Arial" w:cs="Arial"/>
        </w:rPr>
        <w:t>0 points total across all assignments):</w:t>
      </w:r>
    </w:p>
    <w:p w14:paraId="2D578501" w14:textId="56F4A88D" w:rsidR="004521A3" w:rsidRDefault="007D0D7B">
      <w:pPr>
        <w:numPr>
          <w:ilvl w:val="0"/>
          <w:numId w:val="8"/>
        </w:numPr>
        <w:tabs>
          <w:tab w:val="left" w:pos="720"/>
        </w:tabs>
        <w:spacing w:after="0" w:line="240" w:lineRule="auto"/>
        <w:ind w:left="720" w:hanging="360"/>
        <w:rPr>
          <w:rFonts w:ascii="Arial" w:eastAsia="Arial" w:hAnsi="Arial" w:cs="Arial"/>
        </w:rPr>
      </w:pPr>
      <w:r>
        <w:rPr>
          <w:rFonts w:ascii="Arial" w:eastAsia="Arial" w:hAnsi="Arial" w:cs="Arial"/>
        </w:rPr>
        <w:t>Create professional-quality LinkedIn profiles and edit these profiles as instructed</w:t>
      </w:r>
      <w:r w:rsidR="00C91C60">
        <w:rPr>
          <w:rFonts w:ascii="Arial" w:eastAsia="Arial" w:hAnsi="Arial" w:cs="Arial"/>
        </w:rPr>
        <w:t xml:space="preserve">. The LinkedIn profile is worth </w:t>
      </w:r>
      <w:r w:rsidR="00B32E61">
        <w:rPr>
          <w:rFonts w:ascii="Arial" w:eastAsia="Arial" w:hAnsi="Arial" w:cs="Arial"/>
        </w:rPr>
        <w:t>10 points</w:t>
      </w:r>
      <w:r>
        <w:rPr>
          <w:rFonts w:ascii="Arial" w:eastAsia="Arial" w:hAnsi="Arial" w:cs="Arial"/>
        </w:rPr>
        <w:t>.</w:t>
      </w:r>
    </w:p>
    <w:p w14:paraId="119654A7" w14:textId="7A1A8A1E" w:rsidR="004521A3" w:rsidRDefault="007D0D7B">
      <w:pPr>
        <w:numPr>
          <w:ilvl w:val="0"/>
          <w:numId w:val="8"/>
        </w:numPr>
        <w:tabs>
          <w:tab w:val="left" w:pos="720"/>
        </w:tabs>
        <w:spacing w:after="0" w:line="240" w:lineRule="auto"/>
        <w:ind w:left="720" w:hanging="360"/>
        <w:rPr>
          <w:rFonts w:ascii="Arial" w:eastAsia="Arial" w:hAnsi="Arial" w:cs="Arial"/>
        </w:rPr>
      </w:pPr>
      <w:r>
        <w:rPr>
          <w:rFonts w:ascii="Arial" w:eastAsia="Arial" w:hAnsi="Arial" w:cs="Arial"/>
        </w:rPr>
        <w:t>Formulate professional development plans</w:t>
      </w:r>
      <w:r w:rsidR="00FB417F">
        <w:rPr>
          <w:rFonts w:ascii="Arial" w:eastAsia="Arial" w:hAnsi="Arial" w:cs="Arial"/>
        </w:rPr>
        <w:t xml:space="preserve"> and</w:t>
      </w:r>
      <w:r>
        <w:rPr>
          <w:rFonts w:ascii="Arial" w:eastAsia="Arial" w:hAnsi="Arial" w:cs="Arial"/>
        </w:rPr>
        <w:t xml:space="preserve"> edit these plans as instructed</w:t>
      </w:r>
      <w:r w:rsidR="00C91C60">
        <w:rPr>
          <w:rFonts w:ascii="Arial" w:eastAsia="Arial" w:hAnsi="Arial" w:cs="Arial"/>
        </w:rPr>
        <w:t xml:space="preserve">. The professional development plan is worth </w:t>
      </w:r>
      <w:r w:rsidR="00B32E61">
        <w:rPr>
          <w:rFonts w:ascii="Arial" w:eastAsia="Arial" w:hAnsi="Arial" w:cs="Arial"/>
        </w:rPr>
        <w:t>10 points</w:t>
      </w:r>
      <w:r>
        <w:rPr>
          <w:rFonts w:ascii="Arial" w:eastAsia="Arial" w:hAnsi="Arial" w:cs="Arial"/>
        </w:rPr>
        <w:t>.</w:t>
      </w:r>
    </w:p>
    <w:p w14:paraId="0940B9AD" w14:textId="77777777" w:rsidR="004521A3" w:rsidRPr="009E33E5" w:rsidRDefault="004521A3" w:rsidP="00997868">
      <w:pPr>
        <w:tabs>
          <w:tab w:val="left" w:pos="360"/>
        </w:tabs>
        <w:spacing w:after="0" w:line="240" w:lineRule="auto"/>
        <w:rPr>
          <w:rFonts w:ascii="Arial" w:eastAsia="Arial" w:hAnsi="Arial" w:cs="Arial"/>
        </w:rPr>
      </w:pPr>
    </w:p>
    <w:p w14:paraId="131FDAF2" w14:textId="77777777" w:rsidR="004521A3" w:rsidRDefault="007D0D7B" w:rsidP="009E33E5">
      <w:pPr>
        <w:spacing w:after="0" w:line="240" w:lineRule="auto"/>
        <w:rPr>
          <w:rFonts w:ascii="Arial" w:eastAsia="Arial" w:hAnsi="Arial" w:cs="Arial"/>
          <w:b/>
          <w:sz w:val="24"/>
        </w:rPr>
      </w:pPr>
      <w:r w:rsidRPr="00997868">
        <w:rPr>
          <w:rFonts w:ascii="Arial" w:eastAsia="Arial" w:hAnsi="Arial" w:cs="Arial"/>
          <w:b/>
        </w:rPr>
        <w:t>BAT Exam</w:t>
      </w:r>
      <w:r w:rsidRPr="00997868">
        <w:rPr>
          <w:rFonts w:ascii="Arial" w:eastAsia="Arial" w:hAnsi="Arial" w:cs="Arial"/>
        </w:rPr>
        <w:t>:</w:t>
      </w:r>
      <w:r w:rsidRPr="00997868">
        <w:rPr>
          <w:rFonts w:ascii="Arial" w:eastAsia="Arial" w:hAnsi="Arial" w:cs="Arial"/>
          <w:b/>
        </w:rPr>
        <w:t xml:space="preserve"> </w:t>
      </w:r>
      <w:r w:rsidRPr="00997868">
        <w:rPr>
          <w:rFonts w:ascii="Arial" w:eastAsia="Arial" w:hAnsi="Arial" w:cs="Arial"/>
        </w:rPr>
        <w:t xml:space="preserve">The BAT (Business Aptitude Test) tests your functional knowledge of various business topics you have studied throughout your undergraduate coursework and gives us in the College of Business and Public Administration an opportunity to measure how well we’re doing in teaching you what we intend to teach you. You are required to take this exam, but as long as you take it, you will receive full credit of </w:t>
      </w:r>
      <w:r w:rsidR="004924EB" w:rsidRPr="00997868">
        <w:rPr>
          <w:rFonts w:ascii="Arial" w:eastAsia="Arial" w:hAnsi="Arial" w:cs="Arial"/>
        </w:rPr>
        <w:t>3</w:t>
      </w:r>
      <w:r w:rsidRPr="00997868">
        <w:rPr>
          <w:rFonts w:ascii="Arial" w:eastAsia="Arial" w:hAnsi="Arial" w:cs="Arial"/>
        </w:rPr>
        <w:t>0 points regardless of what your score is on the exam.</w:t>
      </w:r>
    </w:p>
    <w:p w14:paraId="481F3920" w14:textId="77777777" w:rsidR="009E33E5" w:rsidRDefault="009E33E5" w:rsidP="009E33E5">
      <w:pPr>
        <w:spacing w:after="0" w:line="240" w:lineRule="auto"/>
        <w:rPr>
          <w:rFonts w:ascii="Arial" w:eastAsia="Arial" w:hAnsi="Arial" w:cs="Arial"/>
          <w:b/>
          <w:sz w:val="24"/>
        </w:rPr>
      </w:pPr>
    </w:p>
    <w:p w14:paraId="70DF57D7" w14:textId="466C5CAB" w:rsidR="009E33E5" w:rsidRPr="009E33E5" w:rsidRDefault="009E33E5" w:rsidP="00FD1C20">
      <w:pPr>
        <w:rPr>
          <w:rFonts w:ascii="Arial" w:eastAsia="Arial" w:hAnsi="Arial" w:cs="Arial"/>
          <w:b/>
        </w:rPr>
      </w:pPr>
      <w:r w:rsidRPr="009E33E5">
        <w:rPr>
          <w:rFonts w:ascii="Arial" w:eastAsia="Arial" w:hAnsi="Arial" w:cs="Arial"/>
          <w:b/>
        </w:rPr>
        <w:lastRenderedPageBreak/>
        <w:t xml:space="preserve">TEAM CASE </w:t>
      </w:r>
      <w:r w:rsidR="00791C03">
        <w:rPr>
          <w:rFonts w:ascii="Arial" w:eastAsia="Arial" w:hAnsi="Arial" w:cs="Arial"/>
          <w:b/>
        </w:rPr>
        <w:t xml:space="preserve">ANALYSIS </w:t>
      </w:r>
      <w:r w:rsidRPr="009E33E5">
        <w:rPr>
          <w:rFonts w:ascii="Arial" w:eastAsia="Arial" w:hAnsi="Arial" w:cs="Arial"/>
          <w:b/>
        </w:rPr>
        <w:t>PAPER</w:t>
      </w:r>
      <w:r w:rsidR="00791C03">
        <w:rPr>
          <w:rFonts w:ascii="Arial" w:eastAsia="Arial" w:hAnsi="Arial" w:cs="Arial"/>
          <w:b/>
        </w:rPr>
        <w:t xml:space="preserve"> </w:t>
      </w:r>
      <w:r w:rsidRPr="009E33E5">
        <w:rPr>
          <w:rFonts w:ascii="Arial" w:eastAsia="Arial" w:hAnsi="Arial" w:cs="Arial"/>
          <w:b/>
        </w:rPr>
        <w:t>RUBRIC</w:t>
      </w:r>
      <w:r w:rsidR="00827E2F" w:rsidRPr="00827E2F">
        <w:rPr>
          <w:rFonts w:ascii="Arial" w:eastAsia="Arial" w:hAnsi="Arial" w:cs="Arial"/>
        </w:rPr>
        <w:t>:</w:t>
      </w:r>
    </w:p>
    <w:p w14:paraId="4339BD6E" w14:textId="77777777" w:rsidR="009E33E5" w:rsidRDefault="009E33E5" w:rsidP="009E33E5">
      <w:pPr>
        <w:spacing w:after="0" w:line="240" w:lineRule="auto"/>
        <w:rPr>
          <w:rFonts w:ascii="Arial" w:eastAsia="Arial" w:hAnsi="Arial" w:cs="Arial"/>
          <w:b/>
          <w:u w:val="single"/>
        </w:rPr>
      </w:pPr>
    </w:p>
    <w:p w14:paraId="39DFE0B3" w14:textId="35677CF6" w:rsidR="009E33E5" w:rsidRPr="0076716C" w:rsidRDefault="009E33E5" w:rsidP="009E33E5">
      <w:pPr>
        <w:spacing w:after="0" w:line="240" w:lineRule="auto"/>
        <w:rPr>
          <w:rFonts w:ascii="Arial" w:eastAsia="Arial" w:hAnsi="Arial" w:cs="Arial"/>
          <w:b/>
          <w:u w:val="single"/>
        </w:rPr>
      </w:pPr>
      <w:r w:rsidRPr="00997868">
        <w:rPr>
          <w:rFonts w:ascii="Arial" w:eastAsia="Arial" w:hAnsi="Arial" w:cs="Arial"/>
          <w:b/>
          <w:u w:val="single"/>
        </w:rPr>
        <w:t>Case Paper (1</w:t>
      </w:r>
      <w:r w:rsidR="00945A87">
        <w:rPr>
          <w:rFonts w:ascii="Arial" w:eastAsia="Arial" w:hAnsi="Arial" w:cs="Arial"/>
          <w:b/>
          <w:u w:val="single"/>
        </w:rPr>
        <w:t>0</w:t>
      </w:r>
      <w:r w:rsidRPr="00997868">
        <w:rPr>
          <w:rFonts w:ascii="Arial" w:eastAsia="Arial" w:hAnsi="Arial" w:cs="Arial"/>
          <w:b/>
          <w:u w:val="single"/>
        </w:rPr>
        <w:t>0 Points</w:t>
      </w:r>
      <w:r w:rsidR="00C7584A">
        <w:rPr>
          <w:rFonts w:ascii="Arial" w:eastAsia="Arial" w:hAnsi="Arial" w:cs="Arial"/>
          <w:b/>
          <w:u w:val="single"/>
        </w:rPr>
        <w:t xml:space="preserve"> Total</w:t>
      </w:r>
      <w:r w:rsidRPr="00997868">
        <w:rPr>
          <w:rFonts w:ascii="Arial" w:eastAsia="Arial" w:hAnsi="Arial" w:cs="Arial"/>
          <w:b/>
          <w:u w:val="single"/>
        </w:rPr>
        <w:t>)</w:t>
      </w:r>
    </w:p>
    <w:p w14:paraId="5CBC02D3" w14:textId="2AF4DFE0" w:rsidR="009E33E5" w:rsidRDefault="009E33E5" w:rsidP="009E33E5">
      <w:pPr>
        <w:spacing w:after="0" w:line="240" w:lineRule="auto"/>
        <w:rPr>
          <w:rFonts w:ascii="Arial" w:eastAsia="Arial" w:hAnsi="Arial" w:cs="Arial"/>
        </w:rPr>
      </w:pPr>
      <w:r>
        <w:rPr>
          <w:rFonts w:ascii="Arial" w:eastAsia="Arial" w:hAnsi="Arial" w:cs="Arial"/>
        </w:rPr>
        <w:t xml:space="preserve">Your team case paper should profile a company from an industry of your group’s choice and should include the each of the components outlined below. This paper will be one of the last written deliverables of your undergraduate career.  I have high expectations. The writing should focus on </w:t>
      </w:r>
      <w:r w:rsidR="00791C03">
        <w:rPr>
          <w:rFonts w:ascii="Arial" w:eastAsia="Arial" w:hAnsi="Arial" w:cs="Arial"/>
        </w:rPr>
        <w:t>a managerial</w:t>
      </w:r>
      <w:r>
        <w:rPr>
          <w:rFonts w:ascii="Arial" w:eastAsia="Arial" w:hAnsi="Arial" w:cs="Arial"/>
        </w:rPr>
        <w:t xml:space="preserve"> audience, should be logically organized with cogently developed ideas, should effectively employ vocabulary, should be free of spelling and grammatical errors, and should have a high</w:t>
      </w:r>
      <w:r w:rsidR="00945A87">
        <w:rPr>
          <w:rFonts w:ascii="Arial" w:eastAsia="Arial" w:hAnsi="Arial" w:cs="Arial"/>
        </w:rPr>
        <w:t>-</w:t>
      </w:r>
      <w:r>
        <w:rPr>
          <w:rFonts w:ascii="Arial" w:eastAsia="Arial" w:hAnsi="Arial" w:cs="Arial"/>
        </w:rPr>
        <w:t xml:space="preserve">quality appearance. Also, you must properly cite all third-party content in footnotes at the end of each page. Make sure you </w:t>
      </w:r>
      <w:r w:rsidR="00C91C60">
        <w:rPr>
          <w:rFonts w:ascii="Arial" w:eastAsia="Arial" w:hAnsi="Arial" w:cs="Arial"/>
        </w:rPr>
        <w:t>USE THE TEMPLATE I HAVE PROVIDED</w:t>
      </w:r>
      <w:r w:rsidR="00607A18">
        <w:rPr>
          <w:rFonts w:ascii="Arial" w:eastAsia="Arial" w:hAnsi="Arial" w:cs="Arial"/>
        </w:rPr>
        <w:t>.</w:t>
      </w:r>
    </w:p>
    <w:p w14:paraId="33C543A7" w14:textId="77777777" w:rsidR="009E33E5" w:rsidRDefault="009E33E5" w:rsidP="009E33E5">
      <w:pPr>
        <w:spacing w:after="0" w:line="240" w:lineRule="auto"/>
        <w:rPr>
          <w:rFonts w:ascii="Arial" w:eastAsia="Arial" w:hAnsi="Arial" w:cs="Arial"/>
          <w:color w:val="FF0000"/>
        </w:rPr>
      </w:pPr>
    </w:p>
    <w:p w14:paraId="31C11FD5" w14:textId="6D62CDC9" w:rsidR="009E33E5" w:rsidRDefault="009E33E5" w:rsidP="009E33E5">
      <w:pPr>
        <w:spacing w:after="0" w:line="240" w:lineRule="auto"/>
        <w:rPr>
          <w:rFonts w:ascii="Arial" w:eastAsia="Arial" w:hAnsi="Arial" w:cs="Arial"/>
          <w:b/>
        </w:rPr>
      </w:pPr>
      <w:r>
        <w:rPr>
          <w:rFonts w:ascii="Arial" w:eastAsia="Arial" w:hAnsi="Arial" w:cs="Arial"/>
          <w:b/>
        </w:rPr>
        <w:t>Section 1: Summary &amp; Recommendations</w:t>
      </w:r>
      <w:r w:rsidR="00C7584A">
        <w:rPr>
          <w:rFonts w:ascii="Arial" w:eastAsia="Arial" w:hAnsi="Arial" w:cs="Arial"/>
          <w:b/>
        </w:rPr>
        <w:t xml:space="preserve"> (2</w:t>
      </w:r>
      <w:r w:rsidR="00E91CC0">
        <w:rPr>
          <w:rFonts w:ascii="Arial" w:eastAsia="Arial" w:hAnsi="Arial" w:cs="Arial"/>
          <w:b/>
        </w:rPr>
        <w:t>5</w:t>
      </w:r>
      <w:r w:rsidR="00C7584A">
        <w:rPr>
          <w:rFonts w:ascii="Arial" w:eastAsia="Arial" w:hAnsi="Arial" w:cs="Arial"/>
          <w:b/>
        </w:rPr>
        <w:t xml:space="preserve"> points)</w:t>
      </w:r>
    </w:p>
    <w:p w14:paraId="58EEF0C4" w14:textId="26663CA5" w:rsidR="009E33E5" w:rsidRDefault="00607A18" w:rsidP="009E33E5">
      <w:pPr>
        <w:spacing w:after="0" w:line="240" w:lineRule="auto"/>
        <w:rPr>
          <w:rFonts w:ascii="Arial" w:eastAsia="Arial" w:hAnsi="Arial" w:cs="Arial"/>
        </w:rPr>
      </w:pPr>
      <w:r>
        <w:rPr>
          <w:rFonts w:ascii="Arial" w:eastAsia="Arial" w:hAnsi="Arial" w:cs="Arial"/>
        </w:rPr>
        <w:t xml:space="preserve">Provide </w:t>
      </w:r>
      <w:r w:rsidR="00791C03">
        <w:rPr>
          <w:rFonts w:ascii="Arial" w:eastAsia="Arial" w:hAnsi="Arial" w:cs="Arial"/>
        </w:rPr>
        <w:t xml:space="preserve">a “cover page” with </w:t>
      </w:r>
      <w:r>
        <w:rPr>
          <w:rFonts w:ascii="Arial" w:eastAsia="Arial" w:hAnsi="Arial" w:cs="Arial"/>
        </w:rPr>
        <w:t xml:space="preserve">four bullet points answering the following questions for </w:t>
      </w:r>
      <w:r w:rsidR="00791C03">
        <w:rPr>
          <w:rFonts w:ascii="Arial" w:eastAsia="Arial" w:hAnsi="Arial" w:cs="Arial"/>
        </w:rPr>
        <w:t xml:space="preserve">each of the </w:t>
      </w:r>
      <w:r w:rsidR="00E91CC0">
        <w:rPr>
          <w:rFonts w:ascii="Arial" w:eastAsia="Arial" w:hAnsi="Arial" w:cs="Arial"/>
        </w:rPr>
        <w:t>three</w:t>
      </w:r>
      <w:r w:rsidR="00791C03">
        <w:rPr>
          <w:rFonts w:ascii="Arial" w:eastAsia="Arial" w:hAnsi="Arial" w:cs="Arial"/>
        </w:rPr>
        <w:t xml:space="preserve"> analysis </w:t>
      </w:r>
      <w:r>
        <w:rPr>
          <w:rFonts w:ascii="Arial" w:eastAsia="Arial" w:hAnsi="Arial" w:cs="Arial"/>
        </w:rPr>
        <w:t xml:space="preserve">sections </w:t>
      </w:r>
      <w:r w:rsidR="00791C03">
        <w:rPr>
          <w:rFonts w:ascii="Arial" w:eastAsia="Arial" w:hAnsi="Arial" w:cs="Arial"/>
        </w:rPr>
        <w:t>(</w:t>
      </w:r>
      <w:r>
        <w:rPr>
          <w:rFonts w:ascii="Arial" w:eastAsia="Arial" w:hAnsi="Arial" w:cs="Arial"/>
        </w:rPr>
        <w:t>2-</w:t>
      </w:r>
      <w:r w:rsidR="00E91CC0">
        <w:rPr>
          <w:rFonts w:ascii="Arial" w:eastAsia="Arial" w:hAnsi="Arial" w:cs="Arial"/>
        </w:rPr>
        <w:t>4</w:t>
      </w:r>
      <w:r w:rsidR="00791C03">
        <w:rPr>
          <w:rFonts w:ascii="Arial" w:eastAsia="Arial" w:hAnsi="Arial" w:cs="Arial"/>
        </w:rPr>
        <w:t>) below</w:t>
      </w:r>
      <w:r>
        <w:rPr>
          <w:rFonts w:ascii="Arial" w:eastAsia="Arial" w:hAnsi="Arial" w:cs="Arial"/>
        </w:rPr>
        <w:t>: A) What is the most important issue facing the company in this area; B)</w:t>
      </w:r>
      <w:r w:rsidR="009E33E5">
        <w:rPr>
          <w:rFonts w:ascii="Arial" w:eastAsia="Arial" w:hAnsi="Arial" w:cs="Arial"/>
        </w:rPr>
        <w:t xml:space="preserve"> why is </w:t>
      </w:r>
      <w:r w:rsidR="00791C03">
        <w:rPr>
          <w:rFonts w:ascii="Arial" w:eastAsia="Arial" w:hAnsi="Arial" w:cs="Arial"/>
        </w:rPr>
        <w:t xml:space="preserve">it </w:t>
      </w:r>
      <w:r w:rsidR="009E33E5">
        <w:rPr>
          <w:rFonts w:ascii="Arial" w:eastAsia="Arial" w:hAnsi="Arial" w:cs="Arial"/>
        </w:rPr>
        <w:t>important</w:t>
      </w:r>
      <w:r>
        <w:rPr>
          <w:rFonts w:ascii="Arial" w:eastAsia="Arial" w:hAnsi="Arial" w:cs="Arial"/>
        </w:rPr>
        <w:t xml:space="preserve">; C) </w:t>
      </w:r>
      <w:r w:rsidR="009E33E5">
        <w:rPr>
          <w:rFonts w:ascii="Arial" w:eastAsia="Arial" w:hAnsi="Arial" w:cs="Arial"/>
        </w:rPr>
        <w:t xml:space="preserve">how </w:t>
      </w:r>
      <w:r>
        <w:rPr>
          <w:rFonts w:ascii="Arial" w:eastAsia="Arial" w:hAnsi="Arial" w:cs="Arial"/>
        </w:rPr>
        <w:t>is it</w:t>
      </w:r>
      <w:r w:rsidR="009E33E5">
        <w:rPr>
          <w:rFonts w:ascii="Arial" w:eastAsia="Arial" w:hAnsi="Arial" w:cs="Arial"/>
        </w:rPr>
        <w:t xml:space="preserve"> impact</w:t>
      </w:r>
      <w:r>
        <w:rPr>
          <w:rFonts w:ascii="Arial" w:eastAsia="Arial" w:hAnsi="Arial" w:cs="Arial"/>
        </w:rPr>
        <w:t>ing</w:t>
      </w:r>
      <w:r w:rsidR="009E33E5">
        <w:rPr>
          <w:rFonts w:ascii="Arial" w:eastAsia="Arial" w:hAnsi="Arial" w:cs="Arial"/>
        </w:rPr>
        <w:t xml:space="preserve"> the company</w:t>
      </w:r>
      <w:r>
        <w:rPr>
          <w:rFonts w:ascii="Arial" w:eastAsia="Arial" w:hAnsi="Arial" w:cs="Arial"/>
        </w:rPr>
        <w:t>;</w:t>
      </w:r>
      <w:r w:rsidR="009E33E5">
        <w:rPr>
          <w:rFonts w:ascii="Arial" w:eastAsia="Arial" w:hAnsi="Arial" w:cs="Arial"/>
        </w:rPr>
        <w:t xml:space="preserve"> and </w:t>
      </w:r>
      <w:r>
        <w:rPr>
          <w:rFonts w:ascii="Arial" w:eastAsia="Arial" w:hAnsi="Arial" w:cs="Arial"/>
        </w:rPr>
        <w:t xml:space="preserve">D) </w:t>
      </w:r>
      <w:r w:rsidR="009E33E5">
        <w:rPr>
          <w:rFonts w:ascii="Arial" w:eastAsia="Arial" w:hAnsi="Arial" w:cs="Arial"/>
        </w:rPr>
        <w:t xml:space="preserve">what </w:t>
      </w:r>
      <w:r>
        <w:rPr>
          <w:rFonts w:ascii="Arial" w:eastAsia="Arial" w:hAnsi="Arial" w:cs="Arial"/>
        </w:rPr>
        <w:t xml:space="preserve">do you suggest </w:t>
      </w:r>
      <w:r w:rsidR="009E33E5">
        <w:rPr>
          <w:rFonts w:ascii="Arial" w:eastAsia="Arial" w:hAnsi="Arial" w:cs="Arial"/>
        </w:rPr>
        <w:t>the company should do to address the issue.</w:t>
      </w:r>
    </w:p>
    <w:p w14:paraId="6197667E" w14:textId="77777777" w:rsidR="009E33E5" w:rsidRDefault="009E33E5" w:rsidP="009E33E5">
      <w:pPr>
        <w:spacing w:after="0" w:line="240" w:lineRule="auto"/>
        <w:rPr>
          <w:rFonts w:ascii="Arial" w:eastAsia="Arial" w:hAnsi="Arial" w:cs="Arial"/>
          <w:color w:val="FF0000"/>
        </w:rPr>
      </w:pPr>
    </w:p>
    <w:p w14:paraId="0843E112" w14:textId="26FDB7C4" w:rsidR="009E33E5" w:rsidRDefault="009E33E5" w:rsidP="009E33E5">
      <w:pPr>
        <w:spacing w:after="0" w:line="240" w:lineRule="auto"/>
        <w:rPr>
          <w:rFonts w:ascii="Arial" w:eastAsia="Arial" w:hAnsi="Arial" w:cs="Arial"/>
          <w:b/>
        </w:rPr>
      </w:pPr>
      <w:r>
        <w:rPr>
          <w:rFonts w:ascii="Arial" w:eastAsia="Arial" w:hAnsi="Arial" w:cs="Arial"/>
          <w:b/>
        </w:rPr>
        <w:t>Section 2: Overall Strategy Analysis</w:t>
      </w:r>
      <w:r w:rsidR="00C7584A">
        <w:rPr>
          <w:rFonts w:ascii="Arial" w:eastAsia="Arial" w:hAnsi="Arial" w:cs="Arial"/>
          <w:b/>
        </w:rPr>
        <w:t xml:space="preserve"> (2</w:t>
      </w:r>
      <w:r w:rsidR="00E91CC0">
        <w:rPr>
          <w:rFonts w:ascii="Arial" w:eastAsia="Arial" w:hAnsi="Arial" w:cs="Arial"/>
          <w:b/>
        </w:rPr>
        <w:t>5</w:t>
      </w:r>
      <w:r w:rsidR="00C7584A">
        <w:rPr>
          <w:rFonts w:ascii="Arial" w:eastAsia="Arial" w:hAnsi="Arial" w:cs="Arial"/>
          <w:b/>
        </w:rPr>
        <w:t xml:space="preserve"> points)</w:t>
      </w:r>
    </w:p>
    <w:p w14:paraId="2F1E153B" w14:textId="6A9B6A22" w:rsidR="009E33E5" w:rsidRDefault="009E33E5" w:rsidP="009E33E5">
      <w:pPr>
        <w:spacing w:after="0" w:line="240" w:lineRule="auto"/>
        <w:rPr>
          <w:rFonts w:ascii="Arial" w:eastAsia="Arial" w:hAnsi="Arial" w:cs="Arial"/>
        </w:rPr>
      </w:pPr>
      <w:r>
        <w:rPr>
          <w:rFonts w:ascii="Arial" w:eastAsia="Arial" w:hAnsi="Arial" w:cs="Arial"/>
        </w:rPr>
        <w:t xml:space="preserve">Provide </w:t>
      </w:r>
      <w:r w:rsidR="00791C03">
        <w:rPr>
          <w:rFonts w:ascii="Arial" w:eastAsia="Arial" w:hAnsi="Arial" w:cs="Arial"/>
        </w:rPr>
        <w:t xml:space="preserve">a </w:t>
      </w:r>
      <w:r>
        <w:rPr>
          <w:rFonts w:ascii="Arial" w:eastAsia="Arial" w:hAnsi="Arial" w:cs="Arial"/>
        </w:rPr>
        <w:t>one</w:t>
      </w:r>
      <w:r w:rsidR="00791C03">
        <w:rPr>
          <w:rFonts w:ascii="Arial" w:eastAsia="Arial" w:hAnsi="Arial" w:cs="Arial"/>
        </w:rPr>
        <w:t>-</w:t>
      </w:r>
      <w:r>
        <w:rPr>
          <w:rFonts w:ascii="Arial" w:eastAsia="Arial" w:hAnsi="Arial" w:cs="Arial"/>
        </w:rPr>
        <w:t xml:space="preserve">page </w:t>
      </w:r>
      <w:r w:rsidR="00791C03">
        <w:rPr>
          <w:rFonts w:ascii="Arial" w:eastAsia="Arial" w:hAnsi="Arial" w:cs="Arial"/>
        </w:rPr>
        <w:t xml:space="preserve">table </w:t>
      </w:r>
      <w:r>
        <w:rPr>
          <w:rFonts w:ascii="Arial" w:eastAsia="Arial" w:hAnsi="Arial" w:cs="Arial"/>
        </w:rPr>
        <w:t>profiling the company in the following area:</w:t>
      </w:r>
    </w:p>
    <w:p w14:paraId="302139EC" w14:textId="77777777" w:rsidR="009E33E5" w:rsidRDefault="009E33E5" w:rsidP="00827E2F">
      <w:pPr>
        <w:numPr>
          <w:ilvl w:val="0"/>
          <w:numId w:val="37"/>
        </w:numPr>
        <w:tabs>
          <w:tab w:val="left" w:pos="720"/>
        </w:tabs>
        <w:spacing w:after="0" w:line="240" w:lineRule="auto"/>
        <w:ind w:left="720" w:hanging="360"/>
        <w:rPr>
          <w:rFonts w:ascii="Arial" w:eastAsia="Arial" w:hAnsi="Arial" w:cs="Arial"/>
        </w:rPr>
      </w:pPr>
      <w:r>
        <w:rPr>
          <w:rFonts w:ascii="Arial" w:eastAsia="Arial" w:hAnsi="Arial" w:cs="Arial"/>
        </w:rPr>
        <w:t>Hambrick strategy</w:t>
      </w:r>
    </w:p>
    <w:p w14:paraId="05B7E323" w14:textId="77777777" w:rsidR="009E33E5" w:rsidRDefault="009E33E5" w:rsidP="009E33E5">
      <w:pPr>
        <w:spacing w:after="0" w:line="240" w:lineRule="auto"/>
        <w:rPr>
          <w:rFonts w:ascii="Arial" w:eastAsia="Arial" w:hAnsi="Arial" w:cs="Arial"/>
          <w:color w:val="FF0000"/>
        </w:rPr>
      </w:pPr>
    </w:p>
    <w:p w14:paraId="253968C7" w14:textId="2EA1D26E" w:rsidR="009E33E5" w:rsidRDefault="009E33E5" w:rsidP="009E33E5">
      <w:pPr>
        <w:spacing w:after="0" w:line="240" w:lineRule="auto"/>
        <w:rPr>
          <w:rFonts w:ascii="Arial" w:eastAsia="Arial" w:hAnsi="Arial" w:cs="Arial"/>
          <w:b/>
        </w:rPr>
      </w:pPr>
      <w:r>
        <w:rPr>
          <w:rFonts w:ascii="Arial" w:eastAsia="Arial" w:hAnsi="Arial" w:cs="Arial"/>
          <w:b/>
        </w:rPr>
        <w:t xml:space="preserve">Section </w:t>
      </w:r>
      <w:r w:rsidR="00FB417F">
        <w:rPr>
          <w:rFonts w:ascii="Arial" w:eastAsia="Arial" w:hAnsi="Arial" w:cs="Arial"/>
          <w:b/>
        </w:rPr>
        <w:t>3</w:t>
      </w:r>
      <w:r>
        <w:rPr>
          <w:rFonts w:ascii="Arial" w:eastAsia="Arial" w:hAnsi="Arial" w:cs="Arial"/>
          <w:b/>
        </w:rPr>
        <w:t>: Internal Analysis</w:t>
      </w:r>
      <w:r w:rsidR="00C7584A">
        <w:rPr>
          <w:rFonts w:ascii="Arial" w:eastAsia="Arial" w:hAnsi="Arial" w:cs="Arial"/>
          <w:b/>
        </w:rPr>
        <w:t xml:space="preserve"> (2</w:t>
      </w:r>
      <w:r w:rsidR="00E91CC0">
        <w:rPr>
          <w:rFonts w:ascii="Arial" w:eastAsia="Arial" w:hAnsi="Arial" w:cs="Arial"/>
          <w:b/>
        </w:rPr>
        <w:t>5</w:t>
      </w:r>
      <w:r w:rsidR="00C7584A">
        <w:rPr>
          <w:rFonts w:ascii="Arial" w:eastAsia="Arial" w:hAnsi="Arial" w:cs="Arial"/>
          <w:b/>
        </w:rPr>
        <w:t xml:space="preserve"> points)</w:t>
      </w:r>
    </w:p>
    <w:p w14:paraId="26754F58" w14:textId="235FBB5E" w:rsidR="009E33E5" w:rsidRDefault="009E33E5" w:rsidP="009E33E5">
      <w:pPr>
        <w:spacing w:after="0" w:line="240" w:lineRule="auto"/>
        <w:rPr>
          <w:rFonts w:ascii="Arial" w:eastAsia="Arial" w:hAnsi="Arial" w:cs="Arial"/>
        </w:rPr>
      </w:pPr>
      <w:r>
        <w:rPr>
          <w:rFonts w:ascii="Arial" w:eastAsia="Arial" w:hAnsi="Arial" w:cs="Arial"/>
        </w:rPr>
        <w:t xml:space="preserve">Provide </w:t>
      </w:r>
      <w:r w:rsidR="00791C03">
        <w:rPr>
          <w:rFonts w:ascii="Arial" w:eastAsia="Arial" w:hAnsi="Arial" w:cs="Arial"/>
        </w:rPr>
        <w:t xml:space="preserve">three </w:t>
      </w:r>
      <w:r>
        <w:rPr>
          <w:rFonts w:ascii="Arial" w:eastAsia="Arial" w:hAnsi="Arial" w:cs="Arial"/>
        </w:rPr>
        <w:t>one</w:t>
      </w:r>
      <w:r w:rsidR="00791C03">
        <w:rPr>
          <w:rFonts w:ascii="Arial" w:eastAsia="Arial" w:hAnsi="Arial" w:cs="Arial"/>
        </w:rPr>
        <w:t>-</w:t>
      </w:r>
      <w:r>
        <w:rPr>
          <w:rFonts w:ascii="Arial" w:eastAsia="Arial" w:hAnsi="Arial" w:cs="Arial"/>
        </w:rPr>
        <w:t xml:space="preserve">page </w:t>
      </w:r>
      <w:r w:rsidR="00791C03">
        <w:rPr>
          <w:rFonts w:ascii="Arial" w:eastAsia="Arial" w:hAnsi="Arial" w:cs="Arial"/>
        </w:rPr>
        <w:t xml:space="preserve">tables </w:t>
      </w:r>
      <w:r>
        <w:rPr>
          <w:rFonts w:ascii="Arial" w:eastAsia="Arial" w:hAnsi="Arial" w:cs="Arial"/>
        </w:rPr>
        <w:t>profiling the company in the following area:</w:t>
      </w:r>
    </w:p>
    <w:p w14:paraId="7D71AD85" w14:textId="77777777" w:rsidR="009E33E5" w:rsidRDefault="009E33E5" w:rsidP="00827E2F">
      <w:pPr>
        <w:numPr>
          <w:ilvl w:val="0"/>
          <w:numId w:val="39"/>
        </w:numPr>
        <w:tabs>
          <w:tab w:val="left" w:pos="720"/>
        </w:tabs>
        <w:spacing w:after="0" w:line="240" w:lineRule="auto"/>
        <w:ind w:left="720" w:hanging="360"/>
        <w:rPr>
          <w:rFonts w:ascii="Arial" w:eastAsia="Arial" w:hAnsi="Arial" w:cs="Arial"/>
        </w:rPr>
      </w:pPr>
      <w:r>
        <w:rPr>
          <w:rFonts w:ascii="Arial" w:eastAsia="Arial" w:hAnsi="Arial" w:cs="Arial"/>
        </w:rPr>
        <w:t>Competitive strength assessment comparing the company with one of its closest rivals</w:t>
      </w:r>
    </w:p>
    <w:p w14:paraId="0D1ABD42" w14:textId="77777777" w:rsidR="009E33E5" w:rsidRPr="009E33E5" w:rsidRDefault="009E33E5" w:rsidP="009E33E5">
      <w:pPr>
        <w:spacing w:after="0" w:line="240" w:lineRule="auto"/>
        <w:rPr>
          <w:rFonts w:ascii="Arial" w:eastAsia="Arial" w:hAnsi="Arial" w:cs="Arial"/>
        </w:rPr>
      </w:pPr>
    </w:p>
    <w:p w14:paraId="55DB3CDB" w14:textId="10DFE04A" w:rsidR="009E33E5" w:rsidRDefault="009E33E5" w:rsidP="009E33E5">
      <w:pPr>
        <w:spacing w:after="0" w:line="240" w:lineRule="auto"/>
        <w:rPr>
          <w:rFonts w:ascii="Arial" w:eastAsia="Arial" w:hAnsi="Arial" w:cs="Arial"/>
          <w:b/>
        </w:rPr>
      </w:pPr>
      <w:r>
        <w:rPr>
          <w:rFonts w:ascii="Arial" w:eastAsia="Arial" w:hAnsi="Arial" w:cs="Arial"/>
          <w:b/>
        </w:rPr>
        <w:t xml:space="preserve">Section </w:t>
      </w:r>
      <w:r w:rsidR="00FB417F">
        <w:rPr>
          <w:rFonts w:ascii="Arial" w:eastAsia="Arial" w:hAnsi="Arial" w:cs="Arial"/>
          <w:b/>
        </w:rPr>
        <w:t>4</w:t>
      </w:r>
      <w:r>
        <w:rPr>
          <w:rFonts w:ascii="Arial" w:eastAsia="Arial" w:hAnsi="Arial" w:cs="Arial"/>
          <w:b/>
        </w:rPr>
        <w:t>: Customer &amp; Competition Analysis</w:t>
      </w:r>
      <w:r w:rsidR="00C7584A">
        <w:rPr>
          <w:rFonts w:ascii="Arial" w:eastAsia="Arial" w:hAnsi="Arial" w:cs="Arial"/>
          <w:b/>
        </w:rPr>
        <w:t xml:space="preserve"> (2</w:t>
      </w:r>
      <w:r w:rsidR="00E91CC0">
        <w:rPr>
          <w:rFonts w:ascii="Arial" w:eastAsia="Arial" w:hAnsi="Arial" w:cs="Arial"/>
          <w:b/>
        </w:rPr>
        <w:t>5</w:t>
      </w:r>
      <w:r w:rsidR="00C7584A">
        <w:rPr>
          <w:rFonts w:ascii="Arial" w:eastAsia="Arial" w:hAnsi="Arial" w:cs="Arial"/>
          <w:b/>
        </w:rPr>
        <w:t xml:space="preserve"> points)</w:t>
      </w:r>
    </w:p>
    <w:p w14:paraId="56BA7A05" w14:textId="6B63A4F1" w:rsidR="009E33E5" w:rsidRDefault="009E33E5" w:rsidP="009E33E5">
      <w:pPr>
        <w:spacing w:after="0" w:line="240" w:lineRule="auto"/>
        <w:rPr>
          <w:rFonts w:ascii="Arial" w:eastAsia="Arial" w:hAnsi="Arial" w:cs="Arial"/>
        </w:rPr>
      </w:pPr>
      <w:r>
        <w:rPr>
          <w:rFonts w:ascii="Arial" w:eastAsia="Arial" w:hAnsi="Arial" w:cs="Arial"/>
        </w:rPr>
        <w:t xml:space="preserve">Provide </w:t>
      </w:r>
      <w:r w:rsidR="00791C03">
        <w:rPr>
          <w:rFonts w:ascii="Arial" w:eastAsia="Arial" w:hAnsi="Arial" w:cs="Arial"/>
        </w:rPr>
        <w:t xml:space="preserve">a </w:t>
      </w:r>
      <w:r>
        <w:rPr>
          <w:rFonts w:ascii="Arial" w:eastAsia="Arial" w:hAnsi="Arial" w:cs="Arial"/>
        </w:rPr>
        <w:t>one</w:t>
      </w:r>
      <w:r w:rsidR="00791C03">
        <w:rPr>
          <w:rFonts w:ascii="Arial" w:eastAsia="Arial" w:hAnsi="Arial" w:cs="Arial"/>
        </w:rPr>
        <w:t>-</w:t>
      </w:r>
      <w:r>
        <w:rPr>
          <w:rFonts w:ascii="Arial" w:eastAsia="Arial" w:hAnsi="Arial" w:cs="Arial"/>
        </w:rPr>
        <w:t xml:space="preserve">page </w:t>
      </w:r>
      <w:r w:rsidR="00791C03">
        <w:rPr>
          <w:rFonts w:ascii="Arial" w:eastAsia="Arial" w:hAnsi="Arial" w:cs="Arial"/>
        </w:rPr>
        <w:t xml:space="preserve">table </w:t>
      </w:r>
      <w:r>
        <w:rPr>
          <w:rFonts w:ascii="Arial" w:eastAsia="Arial" w:hAnsi="Arial" w:cs="Arial"/>
        </w:rPr>
        <w:t>profiling the company in the following area:</w:t>
      </w:r>
    </w:p>
    <w:p w14:paraId="4AE7F133" w14:textId="5B56D8F9" w:rsidR="009E33E5" w:rsidRDefault="009E33E5" w:rsidP="00827E2F">
      <w:pPr>
        <w:numPr>
          <w:ilvl w:val="0"/>
          <w:numId w:val="40"/>
        </w:numPr>
        <w:tabs>
          <w:tab w:val="left" w:pos="720"/>
        </w:tabs>
        <w:spacing w:after="0" w:line="240" w:lineRule="auto"/>
        <w:ind w:left="720" w:hanging="360"/>
        <w:rPr>
          <w:rFonts w:ascii="Arial" w:eastAsia="Arial" w:hAnsi="Arial" w:cs="Arial"/>
        </w:rPr>
      </w:pPr>
      <w:r>
        <w:rPr>
          <w:rFonts w:ascii="Arial" w:eastAsia="Arial" w:hAnsi="Arial" w:cs="Arial"/>
        </w:rPr>
        <w:t xml:space="preserve">Market sizing calculations for </w:t>
      </w:r>
      <w:r w:rsidR="00FB417F">
        <w:rPr>
          <w:rFonts w:ascii="Arial" w:eastAsia="Arial" w:hAnsi="Arial" w:cs="Arial"/>
        </w:rPr>
        <w:t>a particular product</w:t>
      </w:r>
      <w:r w:rsidR="00607A18">
        <w:rPr>
          <w:rFonts w:ascii="Arial" w:eastAsia="Arial" w:hAnsi="Arial" w:cs="Arial"/>
        </w:rPr>
        <w:t>/</w:t>
      </w:r>
      <w:r>
        <w:rPr>
          <w:rFonts w:ascii="Arial" w:eastAsia="Arial" w:hAnsi="Arial" w:cs="Arial"/>
        </w:rPr>
        <w:t>customer segment</w:t>
      </w:r>
      <w:r w:rsidR="00607A18">
        <w:rPr>
          <w:rFonts w:ascii="Arial" w:eastAsia="Arial" w:hAnsi="Arial" w:cs="Arial"/>
        </w:rPr>
        <w:t xml:space="preserve"> niche</w:t>
      </w:r>
    </w:p>
    <w:p w14:paraId="307E59B1" w14:textId="77777777" w:rsidR="00791C03" w:rsidRDefault="00791C03">
      <w:pPr>
        <w:rPr>
          <w:rFonts w:ascii="Arial" w:eastAsia="Arial" w:hAnsi="Arial" w:cs="Arial"/>
          <w:b/>
        </w:rPr>
      </w:pPr>
      <w:r>
        <w:rPr>
          <w:rFonts w:ascii="Arial" w:eastAsia="Arial" w:hAnsi="Arial" w:cs="Arial"/>
          <w:b/>
        </w:rPr>
        <w:br w:type="page"/>
      </w:r>
    </w:p>
    <w:p w14:paraId="0F32C688" w14:textId="40204185" w:rsidR="004521A3" w:rsidRPr="00287E9D" w:rsidRDefault="007D0D7B" w:rsidP="00287E9D">
      <w:pPr>
        <w:spacing w:after="0" w:line="240" w:lineRule="auto"/>
        <w:rPr>
          <w:rFonts w:ascii="Arial" w:eastAsia="Arial" w:hAnsi="Arial" w:cs="Arial"/>
          <w:color w:val="FF0000"/>
        </w:rPr>
      </w:pPr>
      <w:r w:rsidRPr="005E6AA8">
        <w:rPr>
          <w:rFonts w:ascii="Arial" w:eastAsia="Arial" w:hAnsi="Arial" w:cs="Arial"/>
          <w:b/>
        </w:rPr>
        <w:lastRenderedPageBreak/>
        <w:t>COURSE SCHEDULE</w:t>
      </w:r>
      <w:r w:rsidRPr="005E6AA8">
        <w:rPr>
          <w:rFonts w:ascii="Arial" w:eastAsia="Arial" w:hAnsi="Arial" w:cs="Arial"/>
        </w:rPr>
        <w:t>:  Instructor reserves the right to modify this schedule as necessary.  Students will be notified of any changes (It is your responsibility to get information on schedule changes).</w:t>
      </w:r>
    </w:p>
    <w:p w14:paraId="37173E10" w14:textId="77777777" w:rsidR="00D47130" w:rsidRPr="00D41992" w:rsidRDefault="00D47130" w:rsidP="00D47130">
      <w:pPr>
        <w:spacing w:after="0" w:line="240" w:lineRule="auto"/>
        <w:ind w:left="360"/>
        <w:rPr>
          <w:rFonts w:ascii="Arial" w:eastAsia="Arial" w:hAnsi="Arial" w:cs="Arial"/>
          <w:color w:val="FF0000"/>
          <w:sz w:val="16"/>
          <w:szCs w:val="16"/>
        </w:rPr>
      </w:pPr>
      <w:r w:rsidRPr="00D41992">
        <w:rPr>
          <w:rFonts w:ascii="Arial" w:eastAsia="Arial" w:hAnsi="Arial" w:cs="Arial"/>
          <w:color w:val="FF0000"/>
          <w:sz w:val="16"/>
          <w:szCs w:val="16"/>
        </w:rPr>
        <w:t xml:space="preserve">   </w:t>
      </w:r>
    </w:p>
    <w:p w14:paraId="11B4CB80" w14:textId="77777777" w:rsidR="00D47130" w:rsidRPr="00264C9C" w:rsidRDefault="00D47130" w:rsidP="00D47130">
      <w:pPr>
        <w:spacing w:after="0" w:line="240" w:lineRule="auto"/>
        <w:ind w:left="360"/>
        <w:rPr>
          <w:rFonts w:ascii="Arial" w:eastAsia="Arial" w:hAnsi="Arial" w:cs="Arial"/>
        </w:rPr>
      </w:pPr>
      <w:r w:rsidRPr="00264C9C">
        <w:rPr>
          <w:rFonts w:ascii="Arial" w:eastAsia="Arial" w:hAnsi="Arial" w:cs="Arial"/>
        </w:rPr>
        <w:t xml:space="preserve">   Week    </w:t>
      </w:r>
      <w:proofErr w:type="gramStart"/>
      <w:r w:rsidRPr="00264C9C">
        <w:rPr>
          <w:rFonts w:ascii="Arial" w:eastAsia="Arial" w:hAnsi="Arial" w:cs="Arial"/>
        </w:rPr>
        <w:tab/>
        <w:t xml:space="preserve">  Date</w:t>
      </w:r>
      <w:proofErr w:type="gramEnd"/>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t>Topic</w:t>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t xml:space="preserve">       Due (assignments due Sunday</w:t>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r>
      <w:r w:rsidRPr="00264C9C">
        <w:rPr>
          <w:rFonts w:ascii="Arial" w:eastAsia="Arial" w:hAnsi="Arial" w:cs="Arial"/>
        </w:rPr>
        <w:tab/>
        <w:t xml:space="preserve">        </w:t>
      </w:r>
      <w:r w:rsidRPr="00264C9C">
        <w:rPr>
          <w:rFonts w:ascii="Arial" w:eastAsia="Arial" w:hAnsi="Arial" w:cs="Arial"/>
        </w:rPr>
        <w:tab/>
        <w:t xml:space="preserve">       BEFORE the week by 11:59pm)</w:t>
      </w:r>
    </w:p>
    <w:tbl>
      <w:tblPr>
        <w:tblW w:w="9108" w:type="dxa"/>
        <w:tblInd w:w="468" w:type="dxa"/>
        <w:tblLayout w:type="fixed"/>
        <w:tblCellMar>
          <w:left w:w="10" w:type="dxa"/>
          <w:right w:w="10" w:type="dxa"/>
        </w:tblCellMar>
        <w:tblLook w:val="04A0" w:firstRow="1" w:lastRow="0" w:firstColumn="1" w:lastColumn="0" w:noHBand="0" w:noVBand="1"/>
      </w:tblPr>
      <w:tblGrid>
        <w:gridCol w:w="990"/>
        <w:gridCol w:w="810"/>
        <w:gridCol w:w="3960"/>
        <w:gridCol w:w="3348"/>
      </w:tblGrid>
      <w:tr w:rsidR="00D47130" w:rsidRPr="00905BFF" w14:paraId="0B27919B" w14:textId="77777777" w:rsidTr="008B4B83">
        <w:trPr>
          <w:trHeight w:val="449"/>
        </w:trPr>
        <w:tc>
          <w:tcPr>
            <w:tcW w:w="99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EF9F40" w14:textId="77777777" w:rsidR="00D47130" w:rsidRPr="00264C9C" w:rsidRDefault="00D47130" w:rsidP="008B4B83">
            <w:pPr>
              <w:tabs>
                <w:tab w:val="left" w:pos="360"/>
              </w:tabs>
              <w:spacing w:after="0" w:line="240" w:lineRule="auto"/>
            </w:pPr>
            <w:r w:rsidRPr="00264C9C">
              <w:rPr>
                <w:rFonts w:ascii="Arial" w:eastAsia="Arial" w:hAnsi="Arial" w:cs="Arial"/>
                <w:b/>
                <w:sz w:val="20"/>
              </w:rPr>
              <w:t>Week 1</w:t>
            </w:r>
          </w:p>
        </w:tc>
        <w:tc>
          <w:tcPr>
            <w:tcW w:w="810" w:type="dxa"/>
            <w:tcBorders>
              <w:top w:val="single" w:sz="4" w:space="0" w:color="000000"/>
              <w:left w:val="single" w:sz="4" w:space="0" w:color="000000"/>
              <w:right w:val="single" w:sz="4" w:space="0" w:color="000000"/>
            </w:tcBorders>
            <w:shd w:val="clear" w:color="auto" w:fill="F2F2F2"/>
            <w:tcMar>
              <w:left w:w="108" w:type="dxa"/>
              <w:right w:w="108" w:type="dxa"/>
            </w:tcMar>
          </w:tcPr>
          <w:p w14:paraId="06BD4B78" w14:textId="25622B55" w:rsidR="00D47130" w:rsidRPr="00264C9C" w:rsidRDefault="00D47130" w:rsidP="008B4B83">
            <w:pPr>
              <w:tabs>
                <w:tab w:val="left" w:pos="0"/>
              </w:tabs>
              <w:spacing w:after="0" w:line="240" w:lineRule="auto"/>
              <w:ind w:right="-634"/>
              <w:rPr>
                <w:rFonts w:ascii="Times New Roman" w:hAnsi="Times New Roman"/>
                <w:b/>
              </w:rPr>
            </w:pPr>
            <w:r w:rsidRPr="00264C9C">
              <w:rPr>
                <w:rFonts w:ascii="Times New Roman" w:hAnsi="Times New Roman"/>
                <w:b/>
              </w:rPr>
              <w:t>0</w:t>
            </w:r>
            <w:r w:rsidR="00796789">
              <w:rPr>
                <w:rFonts w:ascii="Times New Roman" w:hAnsi="Times New Roman"/>
                <w:b/>
              </w:rPr>
              <w:t>5/31</w:t>
            </w:r>
          </w:p>
        </w:tc>
        <w:tc>
          <w:tcPr>
            <w:tcW w:w="3960" w:type="dxa"/>
            <w:tcBorders>
              <w:top w:val="single" w:sz="4" w:space="0" w:color="000000"/>
              <w:left w:val="single" w:sz="4" w:space="0" w:color="000000"/>
              <w:right w:val="single" w:sz="4" w:space="0" w:color="000000"/>
            </w:tcBorders>
            <w:shd w:val="clear" w:color="auto" w:fill="F2F2F2"/>
            <w:tcMar>
              <w:left w:w="108" w:type="dxa"/>
              <w:right w:w="108" w:type="dxa"/>
            </w:tcMar>
          </w:tcPr>
          <w:p w14:paraId="2704FFAE"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Introduction &amp; Course Overview</w:t>
            </w:r>
          </w:p>
          <w:p w14:paraId="05D17BD3"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Team Formation</w:t>
            </w:r>
          </w:p>
        </w:tc>
        <w:tc>
          <w:tcPr>
            <w:tcW w:w="334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087F750" w14:textId="77777777" w:rsidR="00D47130" w:rsidRPr="00264C9C" w:rsidRDefault="00D47130" w:rsidP="008B4B83">
            <w:pPr>
              <w:tabs>
                <w:tab w:val="left" w:pos="360"/>
              </w:tabs>
              <w:spacing w:after="0" w:line="240" w:lineRule="auto"/>
              <w:rPr>
                <w:rFonts w:ascii="Arial" w:eastAsia="Arial" w:hAnsi="Arial" w:cs="Arial"/>
                <w:sz w:val="20"/>
              </w:rPr>
            </w:pPr>
          </w:p>
        </w:tc>
      </w:tr>
      <w:tr w:rsidR="00D47130" w:rsidRPr="00905BFF" w14:paraId="5DEC0592" w14:textId="77777777" w:rsidTr="008B4B83">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099D1C" w14:textId="77777777" w:rsidR="00D47130" w:rsidRPr="00905BFF" w:rsidRDefault="00D47130" w:rsidP="008B4B83">
            <w:pPr>
              <w:tabs>
                <w:tab w:val="left" w:pos="360"/>
              </w:tabs>
              <w:spacing w:after="0" w:line="240" w:lineRule="auto"/>
              <w:rPr>
                <w:rFonts w:ascii="Arial" w:eastAsia="Arial" w:hAnsi="Arial" w:cs="Arial"/>
                <w:b/>
                <w:sz w:val="20"/>
                <w:highlight w:val="yellow"/>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DCFEAE" w14:textId="627C3F1D" w:rsidR="00D47130" w:rsidRPr="00264C9C" w:rsidRDefault="00D47130" w:rsidP="008B4B83">
            <w:pPr>
              <w:tabs>
                <w:tab w:val="left" w:pos="0"/>
              </w:tabs>
              <w:spacing w:after="0" w:line="240" w:lineRule="auto"/>
              <w:ind w:right="-634"/>
              <w:rPr>
                <w:rFonts w:ascii="Times New Roman" w:hAnsi="Times New Roman"/>
                <w:b/>
              </w:rPr>
            </w:pPr>
            <w:r>
              <w:rPr>
                <w:rFonts w:ascii="Times New Roman" w:hAnsi="Times New Roman"/>
                <w:b/>
              </w:rPr>
              <w:t>0</w:t>
            </w:r>
            <w:r w:rsidR="00796789">
              <w:rPr>
                <w:rFonts w:ascii="Times New Roman" w:hAnsi="Times New Roman"/>
                <w:b/>
              </w:rPr>
              <w:t>6/02</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234C4E"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Professional Image Development</w:t>
            </w:r>
          </w:p>
          <w:p w14:paraId="6532FFCF"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Professional Development Planning</w:t>
            </w:r>
          </w:p>
        </w:tc>
        <w:tc>
          <w:tcPr>
            <w:tcW w:w="334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8CA03C" w14:textId="77777777" w:rsidR="00D47130" w:rsidRPr="00264C9C" w:rsidRDefault="00D47130" w:rsidP="008B4B83">
            <w:pPr>
              <w:tabs>
                <w:tab w:val="left" w:pos="360"/>
              </w:tabs>
              <w:spacing w:after="0" w:line="240" w:lineRule="auto"/>
              <w:rPr>
                <w:rFonts w:ascii="Arial" w:eastAsia="Arial" w:hAnsi="Arial" w:cs="Arial"/>
                <w:sz w:val="20"/>
              </w:rPr>
            </w:pPr>
          </w:p>
        </w:tc>
      </w:tr>
      <w:tr w:rsidR="00D47130" w:rsidRPr="00905BFF" w14:paraId="50AF2EA1"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9EA1E8" w14:textId="77777777" w:rsidR="00D47130" w:rsidRPr="00264C9C" w:rsidRDefault="00D47130" w:rsidP="008B4B83">
            <w:pPr>
              <w:tabs>
                <w:tab w:val="left" w:pos="360"/>
              </w:tabs>
              <w:spacing w:after="0" w:line="240" w:lineRule="auto"/>
            </w:pPr>
            <w:r w:rsidRPr="00264C9C">
              <w:rPr>
                <w:rFonts w:ascii="Arial" w:eastAsia="Arial" w:hAnsi="Arial" w:cs="Arial"/>
                <w:b/>
                <w:sz w:val="20"/>
              </w:rPr>
              <w:t>Week 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B62263" w14:textId="44A8AE09" w:rsidR="00D47130" w:rsidRPr="00264C9C" w:rsidRDefault="00D47130" w:rsidP="008B4B83">
            <w:pPr>
              <w:tabs>
                <w:tab w:val="left" w:pos="0"/>
              </w:tabs>
              <w:spacing w:after="0" w:line="240" w:lineRule="auto"/>
              <w:ind w:right="-634"/>
              <w:rPr>
                <w:rFonts w:ascii="Times New Roman" w:hAnsi="Times New Roman"/>
                <w:b/>
              </w:rPr>
            </w:pPr>
            <w:r w:rsidRPr="00264C9C">
              <w:rPr>
                <w:rFonts w:ascii="Times New Roman" w:hAnsi="Times New Roman"/>
                <w:b/>
              </w:rPr>
              <w:t>0</w:t>
            </w:r>
            <w:r w:rsidR="00796789">
              <w:rPr>
                <w:rFonts w:ascii="Times New Roman" w:hAnsi="Times New Roman"/>
                <w:b/>
              </w:rPr>
              <w:t>6/07</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521964"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Introduction to Case Analysis</w:t>
            </w:r>
          </w:p>
          <w:p w14:paraId="20A4DA9C" w14:textId="77777777" w:rsidR="00D47130" w:rsidRPr="00264C9C" w:rsidRDefault="00D47130" w:rsidP="008B4B83">
            <w:pPr>
              <w:numPr>
                <w:ilvl w:val="0"/>
                <w:numId w:val="12"/>
              </w:numPr>
              <w:tabs>
                <w:tab w:val="left" w:pos="360"/>
              </w:tabs>
              <w:spacing w:after="0" w:line="240" w:lineRule="auto"/>
              <w:ind w:left="360" w:hanging="360"/>
              <w:rPr>
                <w:rFonts w:ascii="Arial" w:eastAsia="Arial" w:hAnsi="Arial" w:cs="Arial"/>
                <w:sz w:val="20"/>
              </w:rPr>
            </w:pPr>
            <w:r w:rsidRPr="00264C9C">
              <w:rPr>
                <w:rFonts w:ascii="Arial" w:eastAsia="Arial" w:hAnsi="Arial" w:cs="Arial"/>
                <w:sz w:val="20"/>
              </w:rPr>
              <w:t>Introduction to Glo-Bus Simulation</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635EDF" w14:textId="77777777" w:rsidR="00D47130" w:rsidRDefault="00D47130" w:rsidP="008B4B83">
            <w:pPr>
              <w:numPr>
                <w:ilvl w:val="0"/>
                <w:numId w:val="18"/>
              </w:numPr>
              <w:tabs>
                <w:tab w:val="left" w:pos="360"/>
              </w:tabs>
              <w:spacing w:after="0" w:line="240" w:lineRule="auto"/>
              <w:ind w:left="360" w:hanging="360"/>
              <w:rPr>
                <w:rFonts w:ascii="Arial" w:eastAsia="Arial" w:hAnsi="Arial" w:cs="Arial"/>
                <w:b/>
                <w:sz w:val="20"/>
              </w:rPr>
            </w:pPr>
            <w:r w:rsidRPr="00264C9C">
              <w:rPr>
                <w:rFonts w:ascii="Arial" w:eastAsia="Arial" w:hAnsi="Arial" w:cs="Arial"/>
                <w:b/>
                <w:sz w:val="20"/>
              </w:rPr>
              <w:t>Professional Development Assignment</w:t>
            </w:r>
          </w:p>
          <w:p w14:paraId="523B86CC" w14:textId="77777777" w:rsidR="00D47130" w:rsidRPr="00264C9C" w:rsidRDefault="00D47130" w:rsidP="008B4B83">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1 Quiz</w:t>
            </w:r>
          </w:p>
        </w:tc>
      </w:tr>
      <w:tr w:rsidR="00D47130" w:rsidRPr="00905BFF" w14:paraId="7938DAE8"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9CAD41" w14:textId="77777777" w:rsidR="00D47130" w:rsidRPr="00905BFF" w:rsidRDefault="00D47130" w:rsidP="008B4B83">
            <w:pPr>
              <w:spacing w:after="200" w:line="276" w:lineRule="auto"/>
              <w:rPr>
                <w:rFonts w:ascii="Calibri" w:eastAsia="Calibri" w:hAnsi="Calibri" w:cs="Calibri"/>
                <w:highlight w:val="yellow"/>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AF7D7D" w14:textId="69402896" w:rsidR="00D47130" w:rsidRPr="00264C9C" w:rsidRDefault="00D47130" w:rsidP="008B4B83">
            <w:pPr>
              <w:tabs>
                <w:tab w:val="left" w:pos="0"/>
              </w:tabs>
              <w:spacing w:after="0" w:line="240" w:lineRule="auto"/>
              <w:ind w:right="-634"/>
              <w:rPr>
                <w:rFonts w:ascii="Times New Roman" w:hAnsi="Times New Roman"/>
                <w:b/>
              </w:rPr>
            </w:pPr>
            <w:r w:rsidRPr="00264C9C">
              <w:rPr>
                <w:rFonts w:ascii="Times New Roman" w:hAnsi="Times New Roman"/>
                <w:b/>
              </w:rPr>
              <w:t>0</w:t>
            </w:r>
            <w:r w:rsidR="00796789">
              <w:rPr>
                <w:rFonts w:ascii="Times New Roman" w:hAnsi="Times New Roman"/>
                <w:b/>
              </w:rPr>
              <w:t>6/09</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6E0D63" w14:textId="77777777" w:rsidR="00D47130" w:rsidRPr="00264C9C" w:rsidRDefault="00D47130" w:rsidP="008B4B83">
            <w:pPr>
              <w:numPr>
                <w:ilvl w:val="0"/>
                <w:numId w:val="15"/>
              </w:numPr>
              <w:tabs>
                <w:tab w:val="left" w:pos="360"/>
              </w:tabs>
              <w:spacing w:after="0" w:line="240" w:lineRule="auto"/>
              <w:ind w:left="360" w:hanging="360"/>
              <w:rPr>
                <w:rFonts w:ascii="Arial" w:hAnsi="Arial" w:cs="Arial"/>
                <w:sz w:val="20"/>
                <w:szCs w:val="20"/>
              </w:rPr>
            </w:pPr>
            <w:r w:rsidRPr="00264C9C">
              <w:rPr>
                <w:rFonts w:ascii="Arial" w:hAnsi="Arial" w:cs="Arial"/>
                <w:sz w:val="20"/>
                <w:szCs w:val="20"/>
                <w:u w:val="single"/>
              </w:rPr>
              <w:t>Lecture/Discussion</w:t>
            </w:r>
            <w:r w:rsidRPr="00264C9C">
              <w:rPr>
                <w:rFonts w:ascii="Arial" w:hAnsi="Arial" w:cs="Arial"/>
                <w:sz w:val="20"/>
                <w:szCs w:val="20"/>
              </w:rPr>
              <w:t>: Introduction to Strategic Management (Ch. 1)</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0454E0" w14:textId="77777777" w:rsidR="00D47130" w:rsidRPr="00905BFF" w:rsidRDefault="00D47130" w:rsidP="008B4B83">
            <w:pPr>
              <w:spacing w:after="200" w:line="276" w:lineRule="auto"/>
              <w:rPr>
                <w:highlight w:val="yellow"/>
              </w:rPr>
            </w:pPr>
          </w:p>
        </w:tc>
      </w:tr>
      <w:tr w:rsidR="009D64C4" w:rsidRPr="00905BFF" w14:paraId="1BFE6200"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32E5B4" w14:textId="77777777" w:rsidR="009D64C4" w:rsidRPr="00264C9C" w:rsidRDefault="009D64C4" w:rsidP="009D64C4">
            <w:pPr>
              <w:tabs>
                <w:tab w:val="left" w:pos="360"/>
              </w:tabs>
              <w:spacing w:after="0" w:line="240" w:lineRule="auto"/>
            </w:pPr>
            <w:r w:rsidRPr="00264C9C">
              <w:rPr>
                <w:rFonts w:ascii="Arial" w:eastAsia="Arial" w:hAnsi="Arial" w:cs="Arial"/>
                <w:b/>
                <w:sz w:val="20"/>
              </w:rPr>
              <w:t>Week 3</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CA2E1C3" w14:textId="30C40E76" w:rsidR="009D64C4" w:rsidRPr="00264C9C" w:rsidRDefault="009D64C4" w:rsidP="009D64C4">
            <w:pPr>
              <w:tabs>
                <w:tab w:val="left" w:pos="0"/>
              </w:tabs>
              <w:spacing w:after="0" w:line="240" w:lineRule="auto"/>
              <w:ind w:right="-634"/>
              <w:rPr>
                <w:rFonts w:ascii="Times New Roman" w:hAnsi="Times New Roman"/>
                <w:b/>
              </w:rPr>
            </w:pPr>
            <w:r w:rsidRPr="00264C9C">
              <w:rPr>
                <w:rFonts w:ascii="Times New Roman" w:hAnsi="Times New Roman"/>
                <w:b/>
              </w:rPr>
              <w:t>0</w:t>
            </w:r>
            <w:r>
              <w:rPr>
                <w:rFonts w:ascii="Times New Roman" w:hAnsi="Times New Roman"/>
                <w:b/>
              </w:rPr>
              <w:t>6/14</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FBBD898" w14:textId="7B9C6327" w:rsidR="009D64C4" w:rsidRPr="00CC6328" w:rsidRDefault="009D64C4" w:rsidP="00ED2967">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Lecture</w:t>
            </w:r>
            <w:r w:rsidRPr="00CC6328">
              <w:rPr>
                <w:rFonts w:ascii="Arial" w:eastAsia="Arial" w:hAnsi="Arial" w:cs="Arial"/>
                <w:color w:val="00B050"/>
                <w:sz w:val="20"/>
              </w:rPr>
              <w:t>: External Analysis (Ch. 2)</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2AEBD3F" w14:textId="77777777" w:rsidR="00AB38F5" w:rsidRDefault="00AB38F5" w:rsidP="00AB38F5">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Practice Decisions</w:t>
            </w:r>
          </w:p>
          <w:p w14:paraId="542B4B8E" w14:textId="402FBFA3" w:rsidR="009D64C4" w:rsidRPr="004B068A" w:rsidRDefault="009D64C4" w:rsidP="004B068A">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2 Quiz</w:t>
            </w:r>
          </w:p>
        </w:tc>
      </w:tr>
      <w:tr w:rsidR="009D64C4" w:rsidRPr="00905BFF" w14:paraId="2357C623"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902648F" w14:textId="77777777" w:rsidR="009D64C4" w:rsidRPr="00905BFF" w:rsidRDefault="009D64C4" w:rsidP="009D64C4">
            <w:pPr>
              <w:spacing w:after="200" w:line="276" w:lineRule="auto"/>
              <w:rPr>
                <w:rFonts w:ascii="Calibri" w:eastAsia="Calibri" w:hAnsi="Calibri" w:cs="Calibri"/>
                <w:highlight w:val="yellow"/>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BD86B29" w14:textId="69AFC6C6" w:rsidR="009D64C4" w:rsidRPr="00724CCB" w:rsidRDefault="009D64C4" w:rsidP="009D64C4">
            <w:pPr>
              <w:tabs>
                <w:tab w:val="left" w:pos="0"/>
              </w:tabs>
              <w:spacing w:after="0" w:line="240" w:lineRule="auto"/>
              <w:ind w:right="-634"/>
              <w:rPr>
                <w:rFonts w:ascii="Times New Roman" w:hAnsi="Times New Roman"/>
                <w:b/>
              </w:rPr>
            </w:pPr>
            <w:r w:rsidRPr="00724CCB">
              <w:rPr>
                <w:rFonts w:ascii="Times New Roman" w:hAnsi="Times New Roman"/>
                <w:b/>
              </w:rPr>
              <w:t>0</w:t>
            </w:r>
            <w:r>
              <w:rPr>
                <w:rFonts w:ascii="Times New Roman" w:hAnsi="Times New Roman"/>
                <w:b/>
              </w:rPr>
              <w:t>6/16</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B1E8D6F" w14:textId="0FFBA60E" w:rsidR="009D64C4" w:rsidRPr="00724CCB" w:rsidRDefault="009D64C4" w:rsidP="009D64C4">
            <w:pPr>
              <w:numPr>
                <w:ilvl w:val="0"/>
                <w:numId w:val="16"/>
              </w:numPr>
              <w:tabs>
                <w:tab w:val="left" w:pos="360"/>
              </w:tabs>
              <w:spacing w:after="0" w:line="240" w:lineRule="auto"/>
              <w:ind w:left="360" w:hanging="360"/>
              <w:rPr>
                <w:rFonts w:ascii="Arial" w:eastAsia="Arial" w:hAnsi="Arial" w:cs="Arial"/>
                <w:sz w:val="20"/>
              </w:rPr>
            </w:pPr>
            <w:r w:rsidRPr="00724CCB">
              <w:rPr>
                <w:rFonts w:ascii="Arial" w:eastAsia="Arial" w:hAnsi="Arial" w:cs="Arial"/>
                <w:sz w:val="20"/>
                <w:u w:val="single"/>
              </w:rPr>
              <w:t>In-Class Activity</w:t>
            </w:r>
            <w:r w:rsidRPr="00724CCB">
              <w:rPr>
                <w:rFonts w:ascii="Arial" w:eastAsia="Arial" w:hAnsi="Arial" w:cs="Arial"/>
                <w:sz w:val="20"/>
              </w:rPr>
              <w:t>: Glo-Bus</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E24C2F3" w14:textId="77777777" w:rsidR="009D64C4" w:rsidRPr="00905BFF" w:rsidRDefault="009D64C4" w:rsidP="009D64C4">
            <w:pPr>
              <w:spacing w:after="200" w:line="276" w:lineRule="auto"/>
              <w:rPr>
                <w:highlight w:val="yellow"/>
              </w:rPr>
            </w:pPr>
          </w:p>
        </w:tc>
      </w:tr>
      <w:tr w:rsidR="00A84315" w:rsidRPr="00905BFF" w14:paraId="091F49B5"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58E8BB" w14:textId="77777777" w:rsidR="00A84315" w:rsidRPr="00724CCB" w:rsidRDefault="00A84315" w:rsidP="00A84315">
            <w:pPr>
              <w:tabs>
                <w:tab w:val="left" w:pos="360"/>
              </w:tabs>
              <w:spacing w:after="0" w:line="240" w:lineRule="auto"/>
            </w:pPr>
            <w:r w:rsidRPr="00724CCB">
              <w:rPr>
                <w:rFonts w:ascii="Arial" w:eastAsia="Arial" w:hAnsi="Arial" w:cs="Arial"/>
                <w:b/>
                <w:sz w:val="20"/>
              </w:rPr>
              <w:t>Week 4</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E53ABA" w14:textId="0A04FB44" w:rsidR="00A84315" w:rsidRPr="00724CCB" w:rsidRDefault="00A84315" w:rsidP="00A84315">
            <w:pPr>
              <w:tabs>
                <w:tab w:val="left" w:pos="0"/>
              </w:tabs>
              <w:spacing w:after="0" w:line="240" w:lineRule="auto"/>
              <w:ind w:right="-634"/>
              <w:rPr>
                <w:rFonts w:ascii="Times New Roman" w:hAnsi="Times New Roman"/>
                <w:b/>
              </w:rPr>
            </w:pPr>
            <w:r w:rsidRPr="00724CCB">
              <w:rPr>
                <w:rFonts w:ascii="Times New Roman" w:hAnsi="Times New Roman"/>
                <w:b/>
              </w:rPr>
              <w:t>0</w:t>
            </w:r>
            <w:r>
              <w:rPr>
                <w:rFonts w:ascii="Times New Roman" w:hAnsi="Times New Roman"/>
                <w:b/>
              </w:rPr>
              <w:t>6/21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0AE7E3" w14:textId="526AF6B2" w:rsidR="00A84315" w:rsidRPr="00CC6328" w:rsidRDefault="00A84315" w:rsidP="00A84315">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Presentations/Discussion</w:t>
            </w:r>
            <w:r w:rsidRPr="00CC6328">
              <w:rPr>
                <w:rFonts w:ascii="Arial" w:eastAsia="Arial" w:hAnsi="Arial" w:cs="Arial"/>
                <w:color w:val="00B050"/>
                <w:sz w:val="20"/>
              </w:rPr>
              <w:t>: External Analysis</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02A231" w14:textId="77777777"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Y6 Decisions</w:t>
            </w:r>
          </w:p>
          <w:p w14:paraId="1E56F5C5" w14:textId="6F6DC652" w:rsidR="00A84315" w:rsidRPr="004B068A" w:rsidRDefault="00A84315" w:rsidP="004B068A">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3 Quiz</w:t>
            </w:r>
          </w:p>
        </w:tc>
      </w:tr>
      <w:tr w:rsidR="00A84315" w:rsidRPr="00905BFF" w14:paraId="17DB64A3" w14:textId="77777777" w:rsidTr="008B4B83">
        <w:trPr>
          <w:trHeight w:val="278"/>
        </w:trPr>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B4EA4" w14:textId="77777777" w:rsidR="00A84315" w:rsidRPr="00724CCB" w:rsidRDefault="00A84315" w:rsidP="00A84315">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E4B1A9" w14:textId="7700671A" w:rsidR="00A84315" w:rsidRPr="00724CCB" w:rsidRDefault="00A84315" w:rsidP="00A84315">
            <w:pPr>
              <w:tabs>
                <w:tab w:val="left" w:pos="0"/>
              </w:tabs>
              <w:spacing w:after="0" w:line="240" w:lineRule="auto"/>
              <w:ind w:right="-634"/>
              <w:rPr>
                <w:rFonts w:ascii="Times New Roman" w:hAnsi="Times New Roman"/>
                <w:b/>
              </w:rPr>
            </w:pPr>
            <w:r w:rsidRPr="00724CCB">
              <w:rPr>
                <w:rFonts w:ascii="Times New Roman" w:hAnsi="Times New Roman"/>
                <w:b/>
              </w:rPr>
              <w:t>0</w:t>
            </w:r>
            <w:r>
              <w:rPr>
                <w:rFonts w:ascii="Times New Roman" w:hAnsi="Times New Roman"/>
                <w:b/>
              </w:rPr>
              <w:t>6/23</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807031" w14:textId="26695E0C" w:rsidR="00A84315" w:rsidRPr="00724CCB" w:rsidRDefault="00A84315" w:rsidP="00A84315">
            <w:pPr>
              <w:numPr>
                <w:ilvl w:val="0"/>
                <w:numId w:val="12"/>
              </w:numPr>
              <w:tabs>
                <w:tab w:val="left" w:pos="360"/>
              </w:tabs>
              <w:spacing w:after="0" w:line="240" w:lineRule="auto"/>
              <w:ind w:left="360" w:hanging="360"/>
              <w:rPr>
                <w:rFonts w:ascii="Arial" w:eastAsia="Arial" w:hAnsi="Arial" w:cs="Arial"/>
                <w:sz w:val="20"/>
              </w:rPr>
            </w:pPr>
            <w:r w:rsidRPr="00724CCB">
              <w:rPr>
                <w:rFonts w:ascii="Arial" w:eastAsia="Arial" w:hAnsi="Arial" w:cs="Arial"/>
                <w:sz w:val="20"/>
                <w:u w:val="single"/>
              </w:rPr>
              <w:t>Lecture/Discussion</w:t>
            </w:r>
            <w:r w:rsidRPr="00724CCB">
              <w:rPr>
                <w:rFonts w:ascii="Arial" w:eastAsia="Arial" w:hAnsi="Arial" w:cs="Arial"/>
                <w:sz w:val="20"/>
              </w:rPr>
              <w:t>: Internal Analysis (Ch. 3)</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5CF2CC" w14:textId="77777777" w:rsidR="00A84315" w:rsidRPr="00724CCB" w:rsidRDefault="00A84315" w:rsidP="00A84315">
            <w:pPr>
              <w:numPr>
                <w:ilvl w:val="0"/>
                <w:numId w:val="18"/>
              </w:numPr>
              <w:tabs>
                <w:tab w:val="left" w:pos="360"/>
              </w:tabs>
              <w:spacing w:after="0" w:line="240" w:lineRule="auto"/>
              <w:ind w:left="360" w:hanging="360"/>
              <w:rPr>
                <w:rFonts w:ascii="Arial" w:eastAsia="Arial" w:hAnsi="Arial" w:cs="Arial"/>
                <w:b/>
                <w:sz w:val="20"/>
              </w:rPr>
            </w:pPr>
          </w:p>
        </w:tc>
      </w:tr>
      <w:tr w:rsidR="00A84315" w:rsidRPr="00905BFF" w14:paraId="5AFA5C02"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6B0839A" w14:textId="77777777" w:rsidR="00A84315" w:rsidRPr="00687B11" w:rsidRDefault="00A84315" w:rsidP="00A84315">
            <w:pPr>
              <w:tabs>
                <w:tab w:val="left" w:pos="360"/>
              </w:tabs>
              <w:spacing w:after="0" w:line="240" w:lineRule="auto"/>
            </w:pPr>
            <w:r w:rsidRPr="00687B11">
              <w:rPr>
                <w:rFonts w:ascii="Arial" w:eastAsia="Arial" w:hAnsi="Arial" w:cs="Arial"/>
                <w:b/>
                <w:sz w:val="20"/>
              </w:rPr>
              <w:t>Week 5</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B5823C" w14:textId="7AC86D43" w:rsidR="00A84315" w:rsidRPr="00687B11" w:rsidRDefault="00A84315" w:rsidP="00A84315">
            <w:pPr>
              <w:tabs>
                <w:tab w:val="left" w:pos="0"/>
              </w:tabs>
              <w:spacing w:after="0" w:line="240" w:lineRule="auto"/>
              <w:ind w:right="-634"/>
              <w:rPr>
                <w:rFonts w:ascii="Times New Roman" w:hAnsi="Times New Roman"/>
                <w:b/>
              </w:rPr>
            </w:pPr>
            <w:r w:rsidRPr="00687B11">
              <w:rPr>
                <w:rFonts w:ascii="Times New Roman" w:hAnsi="Times New Roman"/>
                <w:b/>
              </w:rPr>
              <w:t>0</w:t>
            </w:r>
            <w:r>
              <w:rPr>
                <w:rFonts w:ascii="Times New Roman" w:hAnsi="Times New Roman"/>
                <w:b/>
              </w:rPr>
              <w:t>6/28</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522916" w14:textId="4D8CE95E" w:rsidR="00A84315" w:rsidRPr="00687B11" w:rsidRDefault="00A84315" w:rsidP="00A84315">
            <w:pPr>
              <w:numPr>
                <w:ilvl w:val="0"/>
                <w:numId w:val="12"/>
              </w:numPr>
              <w:tabs>
                <w:tab w:val="left" w:pos="360"/>
              </w:tabs>
              <w:spacing w:after="0" w:line="240" w:lineRule="auto"/>
              <w:ind w:left="360" w:hanging="360"/>
              <w:rPr>
                <w:rFonts w:ascii="Arial" w:eastAsia="Arial" w:hAnsi="Arial" w:cs="Arial"/>
                <w:sz w:val="20"/>
              </w:rPr>
            </w:pPr>
            <w:r w:rsidRPr="00687B11">
              <w:rPr>
                <w:rFonts w:ascii="Arial" w:eastAsia="Arial" w:hAnsi="Arial" w:cs="Arial"/>
                <w:sz w:val="20"/>
                <w:u w:val="single"/>
              </w:rPr>
              <w:t>Lecture/Discussion</w:t>
            </w:r>
            <w:r w:rsidRPr="00687B11">
              <w:rPr>
                <w:rFonts w:ascii="Arial" w:eastAsia="Arial" w:hAnsi="Arial" w:cs="Arial"/>
                <w:sz w:val="20"/>
              </w:rPr>
              <w:t>: Business-Level Strategy (Ch. 4)</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293955" w14:textId="77777777"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Y7 Decisions</w:t>
            </w:r>
          </w:p>
          <w:p w14:paraId="17C62AE6" w14:textId="77777777" w:rsidR="004B068A" w:rsidRDefault="004B068A" w:rsidP="00A84315">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4 Quiz</w:t>
            </w:r>
          </w:p>
          <w:p w14:paraId="3D35FB66" w14:textId="5766A49E" w:rsidR="00A84315" w:rsidRPr="00AB38F5" w:rsidRDefault="00A84315" w:rsidP="00A84315">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5 Quiz</w:t>
            </w:r>
          </w:p>
        </w:tc>
      </w:tr>
      <w:tr w:rsidR="009D64C4" w:rsidRPr="00905BFF" w14:paraId="67D13A60"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89E67" w14:textId="77777777" w:rsidR="009D64C4" w:rsidRPr="00687B11" w:rsidRDefault="009D64C4" w:rsidP="009D64C4">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CD1C1EA" w14:textId="61C344DE" w:rsidR="009D64C4" w:rsidRPr="00687B11" w:rsidRDefault="009D64C4" w:rsidP="009D64C4">
            <w:pPr>
              <w:tabs>
                <w:tab w:val="left" w:pos="0"/>
              </w:tabs>
              <w:spacing w:after="0" w:line="240" w:lineRule="auto"/>
              <w:ind w:right="-634"/>
              <w:rPr>
                <w:rFonts w:ascii="Times New Roman" w:hAnsi="Times New Roman"/>
                <w:b/>
              </w:rPr>
            </w:pPr>
            <w:r w:rsidRPr="00687B11">
              <w:rPr>
                <w:rFonts w:ascii="Times New Roman" w:hAnsi="Times New Roman"/>
                <w:b/>
              </w:rPr>
              <w:t>0</w:t>
            </w:r>
            <w:r>
              <w:rPr>
                <w:rFonts w:ascii="Times New Roman" w:hAnsi="Times New Roman"/>
                <w:b/>
              </w:rPr>
              <w:t>6/30</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090873" w14:textId="4836E679" w:rsidR="009D64C4" w:rsidRPr="00687B11" w:rsidRDefault="009D64C4" w:rsidP="009D64C4">
            <w:pPr>
              <w:numPr>
                <w:ilvl w:val="0"/>
                <w:numId w:val="12"/>
              </w:numPr>
              <w:tabs>
                <w:tab w:val="left" w:pos="360"/>
              </w:tabs>
              <w:spacing w:after="0" w:line="240" w:lineRule="auto"/>
              <w:ind w:left="360" w:hanging="360"/>
              <w:rPr>
                <w:rFonts w:ascii="Arial" w:eastAsia="Arial" w:hAnsi="Arial" w:cs="Arial"/>
                <w:sz w:val="20"/>
              </w:rPr>
            </w:pPr>
            <w:r w:rsidRPr="00687B11">
              <w:rPr>
                <w:rFonts w:ascii="Arial" w:eastAsia="Arial" w:hAnsi="Arial" w:cs="Arial"/>
                <w:sz w:val="20"/>
                <w:u w:val="single"/>
              </w:rPr>
              <w:t>Lecture/Discussion</w:t>
            </w:r>
            <w:r w:rsidRPr="00687B11">
              <w:rPr>
                <w:rFonts w:ascii="Arial" w:eastAsia="Arial" w:hAnsi="Arial" w:cs="Arial"/>
                <w:sz w:val="20"/>
              </w:rPr>
              <w:t>: Competitive Rivalry (Ch. 5)</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395E078" w14:textId="77777777" w:rsidR="009D64C4" w:rsidRPr="00724CCB" w:rsidRDefault="009D64C4" w:rsidP="009D64C4">
            <w:pPr>
              <w:numPr>
                <w:ilvl w:val="0"/>
                <w:numId w:val="18"/>
              </w:numPr>
              <w:tabs>
                <w:tab w:val="left" w:pos="360"/>
              </w:tabs>
              <w:spacing w:after="0" w:line="240" w:lineRule="auto"/>
              <w:ind w:left="360" w:hanging="360"/>
              <w:rPr>
                <w:rFonts w:ascii="Arial" w:eastAsia="Arial" w:hAnsi="Arial" w:cs="Arial"/>
                <w:b/>
                <w:sz w:val="20"/>
              </w:rPr>
            </w:pPr>
          </w:p>
        </w:tc>
      </w:tr>
      <w:tr w:rsidR="00AB38F5" w:rsidRPr="00905BFF" w14:paraId="3CAFFA48" w14:textId="77777777" w:rsidTr="00171A6A">
        <w:trPr>
          <w:trHeight w:val="516"/>
        </w:trPr>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B96C75" w14:textId="77777777" w:rsidR="00AB38F5" w:rsidRPr="00687B11" w:rsidRDefault="00AB38F5" w:rsidP="00AB38F5">
            <w:pPr>
              <w:tabs>
                <w:tab w:val="left" w:pos="360"/>
              </w:tabs>
              <w:spacing w:after="0" w:line="240" w:lineRule="auto"/>
            </w:pPr>
            <w:r w:rsidRPr="00687B11">
              <w:rPr>
                <w:rFonts w:ascii="Arial" w:eastAsia="Arial" w:hAnsi="Arial" w:cs="Arial"/>
                <w:b/>
                <w:sz w:val="20"/>
              </w:rPr>
              <w:t>Week 6</w:t>
            </w:r>
          </w:p>
        </w:tc>
        <w:tc>
          <w:tcPr>
            <w:tcW w:w="810" w:type="dxa"/>
            <w:tcBorders>
              <w:top w:val="single" w:sz="4" w:space="0" w:color="000000"/>
              <w:left w:val="single" w:sz="4" w:space="0" w:color="000000"/>
              <w:right w:val="single" w:sz="4" w:space="0" w:color="000000"/>
            </w:tcBorders>
            <w:shd w:val="clear" w:color="auto" w:fill="FFFFFF"/>
            <w:tcMar>
              <w:left w:w="108" w:type="dxa"/>
              <w:right w:w="108" w:type="dxa"/>
            </w:tcMar>
          </w:tcPr>
          <w:p w14:paraId="4482C0CF" w14:textId="2A20EE1C" w:rsidR="00AB38F5" w:rsidRPr="00687B11" w:rsidRDefault="00AB38F5" w:rsidP="00AB38F5">
            <w:pPr>
              <w:tabs>
                <w:tab w:val="left" w:pos="0"/>
              </w:tabs>
              <w:spacing w:after="0" w:line="240" w:lineRule="auto"/>
              <w:ind w:right="-634"/>
              <w:rPr>
                <w:rFonts w:ascii="Times New Roman" w:hAnsi="Times New Roman"/>
                <w:b/>
              </w:rPr>
            </w:pPr>
            <w:r w:rsidRPr="00687B11">
              <w:rPr>
                <w:rFonts w:ascii="Times New Roman" w:hAnsi="Times New Roman"/>
                <w:b/>
              </w:rPr>
              <w:t>0</w:t>
            </w:r>
            <w:r>
              <w:rPr>
                <w:rFonts w:ascii="Times New Roman" w:hAnsi="Times New Roman"/>
                <w:b/>
              </w:rPr>
              <w:t>7/05</w:t>
            </w:r>
          </w:p>
        </w:tc>
        <w:tc>
          <w:tcPr>
            <w:tcW w:w="3960" w:type="dxa"/>
            <w:tcBorders>
              <w:top w:val="single" w:sz="4" w:space="0" w:color="000000"/>
              <w:left w:val="single" w:sz="4" w:space="0" w:color="000000"/>
              <w:right w:val="single" w:sz="4" w:space="0" w:color="000000"/>
            </w:tcBorders>
            <w:shd w:val="clear" w:color="auto" w:fill="FFFFFF"/>
            <w:tcMar>
              <w:left w:w="108" w:type="dxa"/>
              <w:right w:w="108" w:type="dxa"/>
            </w:tcMar>
          </w:tcPr>
          <w:p w14:paraId="672BAC26" w14:textId="011339B7" w:rsidR="00AB38F5" w:rsidRPr="00CC6328" w:rsidRDefault="00AB38F5" w:rsidP="00AB38F5">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Lecture</w:t>
            </w:r>
            <w:r w:rsidRPr="00CC6328">
              <w:rPr>
                <w:rFonts w:ascii="Arial" w:eastAsia="Arial" w:hAnsi="Arial" w:cs="Arial"/>
                <w:color w:val="00B050"/>
                <w:sz w:val="20"/>
              </w:rPr>
              <w:t>: Corporate-Level Strategy (Ch. 6)</w:t>
            </w:r>
            <w:r w:rsidR="00A84315" w:rsidRPr="00CC6328">
              <w:rPr>
                <w:rFonts w:ascii="Arial" w:eastAsia="Arial" w:hAnsi="Arial" w:cs="Arial"/>
                <w:color w:val="00B050"/>
                <w:sz w:val="20"/>
              </w:rPr>
              <w:t xml:space="preserve"> &amp;</w:t>
            </w:r>
            <w:r w:rsidRPr="00CC6328">
              <w:rPr>
                <w:rFonts w:ascii="Arial" w:eastAsia="Arial" w:hAnsi="Arial" w:cs="Arial"/>
                <w:color w:val="00B050"/>
                <w:sz w:val="20"/>
              </w:rPr>
              <w:t xml:space="preserve"> M&amp;A (Ch. 7)</w:t>
            </w:r>
          </w:p>
        </w:tc>
        <w:tc>
          <w:tcPr>
            <w:tcW w:w="3348"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14:paraId="3326F0AB" w14:textId="77777777" w:rsidR="00AB38F5" w:rsidRDefault="00AB38F5" w:rsidP="00AB38F5">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Y8 Decisions</w:t>
            </w:r>
          </w:p>
          <w:p w14:paraId="48173097" w14:textId="6C30AD2D" w:rsidR="00AB38F5" w:rsidRPr="004B068A" w:rsidRDefault="00AB38F5" w:rsidP="004B068A">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 xml:space="preserve">Ch. 6, 7, &amp; </w:t>
            </w:r>
            <w:r w:rsidR="004B068A">
              <w:rPr>
                <w:rFonts w:ascii="Arial" w:eastAsia="Arial" w:hAnsi="Arial" w:cs="Arial"/>
                <w:b/>
                <w:sz w:val="20"/>
              </w:rPr>
              <w:t>8</w:t>
            </w:r>
            <w:r>
              <w:rPr>
                <w:rFonts w:ascii="Arial" w:eastAsia="Arial" w:hAnsi="Arial" w:cs="Arial"/>
                <w:b/>
                <w:sz w:val="20"/>
              </w:rPr>
              <w:t xml:space="preserve"> Quizzes</w:t>
            </w:r>
          </w:p>
        </w:tc>
      </w:tr>
      <w:tr w:rsidR="00A84315" w:rsidRPr="00905BFF" w14:paraId="46A55069" w14:textId="77777777" w:rsidTr="00171A6A">
        <w:tc>
          <w:tcPr>
            <w:tcW w:w="99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216570" w14:textId="77777777" w:rsidR="00A84315" w:rsidRPr="00687B11" w:rsidRDefault="00A84315" w:rsidP="00A84315">
            <w:pPr>
              <w:tabs>
                <w:tab w:val="left" w:pos="360"/>
              </w:tabs>
              <w:spacing w:after="0" w:line="240" w:lineRule="auto"/>
              <w:rPr>
                <w:rFonts w:ascii="Arial" w:eastAsia="Arial" w:hAnsi="Arial" w:cs="Arial"/>
                <w:b/>
                <w:sz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3D45E5" w14:textId="149B3DDA"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07/07</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AF0B40" w14:textId="1A2670E3" w:rsidR="00A84315" w:rsidRPr="00CC6328" w:rsidRDefault="00A84315" w:rsidP="00A84315">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Lecture</w:t>
            </w:r>
            <w:r w:rsidRPr="00CC6328">
              <w:rPr>
                <w:rFonts w:ascii="Arial" w:eastAsia="Arial" w:hAnsi="Arial" w:cs="Arial"/>
                <w:color w:val="00B050"/>
                <w:sz w:val="20"/>
              </w:rPr>
              <w:t>: International Strategy (Ch. 8)</w:t>
            </w:r>
          </w:p>
        </w:tc>
        <w:tc>
          <w:tcPr>
            <w:tcW w:w="3348" w:type="dxa"/>
            <w:vMerge/>
            <w:tcBorders>
              <w:left w:val="single" w:sz="4" w:space="0" w:color="000000"/>
              <w:bottom w:val="single" w:sz="4" w:space="0" w:color="000000"/>
              <w:right w:val="single" w:sz="4" w:space="0" w:color="000000"/>
            </w:tcBorders>
            <w:shd w:val="clear" w:color="auto" w:fill="auto"/>
            <w:tcMar>
              <w:left w:w="108" w:type="dxa"/>
              <w:right w:w="108" w:type="dxa"/>
            </w:tcMar>
          </w:tcPr>
          <w:p w14:paraId="354F84C5" w14:textId="76BEC83F" w:rsidR="00A84315" w:rsidRPr="00724CCB" w:rsidRDefault="00A84315" w:rsidP="00A84315">
            <w:pPr>
              <w:tabs>
                <w:tab w:val="left" w:pos="360"/>
              </w:tabs>
              <w:spacing w:after="0" w:line="240" w:lineRule="auto"/>
              <w:rPr>
                <w:rFonts w:ascii="Arial" w:eastAsia="Arial" w:hAnsi="Arial" w:cs="Arial"/>
                <w:b/>
                <w:sz w:val="20"/>
              </w:rPr>
            </w:pPr>
          </w:p>
        </w:tc>
      </w:tr>
      <w:tr w:rsidR="004B068A" w:rsidRPr="00905BFF" w14:paraId="3A10820E"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0A93A0" w14:textId="77777777" w:rsidR="004B068A" w:rsidRPr="00687B11" w:rsidRDefault="004B068A" w:rsidP="004B068A">
            <w:pPr>
              <w:tabs>
                <w:tab w:val="left" w:pos="360"/>
              </w:tabs>
              <w:spacing w:after="0" w:line="240" w:lineRule="auto"/>
            </w:pPr>
            <w:r w:rsidRPr="00687B11">
              <w:rPr>
                <w:rFonts w:ascii="Arial" w:eastAsia="Arial" w:hAnsi="Arial" w:cs="Arial"/>
                <w:b/>
                <w:sz w:val="20"/>
              </w:rPr>
              <w:t>Week 7</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3CE45E7" w14:textId="06D38BE3" w:rsidR="004B068A" w:rsidRPr="00687B11" w:rsidRDefault="004B068A" w:rsidP="004B068A">
            <w:pPr>
              <w:tabs>
                <w:tab w:val="left" w:pos="0"/>
              </w:tabs>
              <w:spacing w:after="0" w:line="240" w:lineRule="auto"/>
              <w:ind w:right="-634"/>
              <w:rPr>
                <w:rFonts w:ascii="Times New Roman" w:hAnsi="Times New Roman"/>
                <w:b/>
              </w:rPr>
            </w:pPr>
            <w:r>
              <w:rPr>
                <w:rFonts w:ascii="Times New Roman" w:hAnsi="Times New Roman"/>
                <w:b/>
              </w:rPr>
              <w:t>07/12</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B5C9484" w14:textId="5CF164E7" w:rsidR="004B068A" w:rsidRPr="00CC6328" w:rsidRDefault="004B068A" w:rsidP="004B068A">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Presentations/Discussion</w:t>
            </w:r>
            <w:r w:rsidRPr="00CC6328">
              <w:rPr>
                <w:rFonts w:ascii="Arial" w:eastAsia="Arial" w:hAnsi="Arial" w:cs="Arial"/>
                <w:color w:val="00B050"/>
                <w:sz w:val="20"/>
              </w:rPr>
              <w:t>: Corporate-Level Strategy &amp; M&amp;A</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F898718" w14:textId="4E41FDA5" w:rsidR="004B068A" w:rsidRPr="004B068A" w:rsidRDefault="004B068A" w:rsidP="004B068A">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Y9 Decisions</w:t>
            </w:r>
          </w:p>
        </w:tc>
      </w:tr>
      <w:tr w:rsidR="004B068A" w:rsidRPr="00905BFF" w14:paraId="58FEE4C7"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65A20DD" w14:textId="77777777" w:rsidR="004B068A" w:rsidRPr="00687B11" w:rsidRDefault="004B068A" w:rsidP="004B068A">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AB8697" w14:textId="29E7E344" w:rsidR="004B068A" w:rsidRPr="00687B11" w:rsidRDefault="004B068A" w:rsidP="004B068A">
            <w:pPr>
              <w:tabs>
                <w:tab w:val="left" w:pos="0"/>
              </w:tabs>
              <w:spacing w:after="0" w:line="240" w:lineRule="auto"/>
              <w:ind w:right="-634"/>
              <w:rPr>
                <w:rFonts w:ascii="Times New Roman" w:hAnsi="Times New Roman"/>
                <w:b/>
              </w:rPr>
            </w:pPr>
            <w:r>
              <w:rPr>
                <w:rFonts w:ascii="Times New Roman" w:hAnsi="Times New Roman"/>
                <w:b/>
              </w:rPr>
              <w:t>07/14</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57338F" w14:textId="167B1B35" w:rsidR="004B068A" w:rsidRPr="00CC6328" w:rsidRDefault="004B068A" w:rsidP="004B068A">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Presentations/Discussion</w:t>
            </w:r>
            <w:r w:rsidRPr="00CC6328">
              <w:rPr>
                <w:rFonts w:ascii="Arial" w:eastAsia="Arial" w:hAnsi="Arial" w:cs="Arial"/>
                <w:color w:val="00B050"/>
                <w:sz w:val="20"/>
              </w:rPr>
              <w:t>: International Strategy</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61D396" w14:textId="77777777" w:rsidR="004B068A" w:rsidRPr="00724CCB" w:rsidRDefault="004B068A" w:rsidP="004B068A">
            <w:pPr>
              <w:numPr>
                <w:ilvl w:val="0"/>
                <w:numId w:val="18"/>
              </w:numPr>
              <w:tabs>
                <w:tab w:val="left" w:pos="360"/>
              </w:tabs>
              <w:spacing w:after="0" w:line="240" w:lineRule="auto"/>
              <w:ind w:left="360" w:hanging="360"/>
              <w:rPr>
                <w:rFonts w:ascii="Arial" w:eastAsia="Arial" w:hAnsi="Arial" w:cs="Arial"/>
                <w:b/>
                <w:sz w:val="20"/>
              </w:rPr>
            </w:pPr>
          </w:p>
        </w:tc>
      </w:tr>
      <w:tr w:rsidR="00A84315" w:rsidRPr="00905BFF" w14:paraId="5FC804BA"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9B847A" w14:textId="77777777" w:rsidR="00A84315" w:rsidRPr="00687B11" w:rsidRDefault="00A84315" w:rsidP="00A84315">
            <w:pPr>
              <w:tabs>
                <w:tab w:val="left" w:pos="360"/>
              </w:tabs>
              <w:spacing w:after="0" w:line="240" w:lineRule="auto"/>
            </w:pPr>
            <w:r w:rsidRPr="00687B11">
              <w:rPr>
                <w:rFonts w:ascii="Arial" w:eastAsia="Arial" w:hAnsi="Arial" w:cs="Arial"/>
                <w:b/>
                <w:sz w:val="20"/>
              </w:rPr>
              <w:t>Week 8</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362285" w14:textId="4ECC192A"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07/19</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D73F3B" w14:textId="0881813D" w:rsidR="00A84315" w:rsidRPr="00CC6328" w:rsidRDefault="00A84315" w:rsidP="00A84315">
            <w:pPr>
              <w:numPr>
                <w:ilvl w:val="0"/>
                <w:numId w:val="12"/>
              </w:numPr>
              <w:tabs>
                <w:tab w:val="left" w:pos="360"/>
              </w:tabs>
              <w:spacing w:after="0" w:line="240" w:lineRule="auto"/>
              <w:ind w:left="360" w:hanging="360"/>
              <w:rPr>
                <w:rFonts w:ascii="Arial" w:eastAsia="Arial" w:hAnsi="Arial" w:cs="Arial"/>
                <w:color w:val="00B050"/>
                <w:sz w:val="20"/>
              </w:rPr>
            </w:pPr>
            <w:r w:rsidRPr="00CC6328">
              <w:rPr>
                <w:rFonts w:ascii="Arial" w:eastAsia="Arial" w:hAnsi="Arial" w:cs="Arial"/>
                <w:color w:val="00B050"/>
                <w:sz w:val="20"/>
                <w:u w:val="single"/>
              </w:rPr>
              <w:t>Lecture</w:t>
            </w:r>
            <w:r w:rsidRPr="00CC6328">
              <w:rPr>
                <w:rFonts w:ascii="Arial" w:eastAsia="Arial" w:hAnsi="Arial" w:cs="Arial"/>
                <w:color w:val="00B050"/>
                <w:sz w:val="20"/>
              </w:rPr>
              <w:t>: Corporate Governance (Ch. 10)</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D455D5" w14:textId="77777777"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724CCB">
              <w:rPr>
                <w:rFonts w:ascii="Arial" w:eastAsia="Arial" w:hAnsi="Arial" w:cs="Arial"/>
                <w:b/>
                <w:sz w:val="20"/>
              </w:rPr>
              <w:t>Glo-Bus Y10 Decisions</w:t>
            </w:r>
          </w:p>
          <w:p w14:paraId="0EF81EF3" w14:textId="2AA4B1B4" w:rsidR="00A84315" w:rsidRPr="004B068A" w:rsidRDefault="00A84315" w:rsidP="004B068A">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10 Quiz</w:t>
            </w:r>
          </w:p>
        </w:tc>
      </w:tr>
      <w:tr w:rsidR="00A84315" w:rsidRPr="00905BFF" w14:paraId="27A89077"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6A331B" w14:textId="77777777" w:rsidR="00A84315" w:rsidRPr="00687B11" w:rsidRDefault="00A84315" w:rsidP="00A84315">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375CFC" w14:textId="5E3CA308"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07/21</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F72901" w14:textId="4778690F" w:rsidR="00A84315" w:rsidRPr="00687B11" w:rsidRDefault="00A84315" w:rsidP="00A84315">
            <w:pPr>
              <w:numPr>
                <w:ilvl w:val="0"/>
                <w:numId w:val="12"/>
              </w:numPr>
              <w:tabs>
                <w:tab w:val="left" w:pos="360"/>
              </w:tabs>
              <w:spacing w:after="0" w:line="240" w:lineRule="auto"/>
              <w:ind w:left="360" w:hanging="360"/>
              <w:rPr>
                <w:rFonts w:ascii="Arial" w:eastAsia="Arial" w:hAnsi="Arial" w:cs="Arial"/>
                <w:sz w:val="20"/>
              </w:rPr>
            </w:pPr>
            <w:r w:rsidRPr="004D4BD3">
              <w:rPr>
                <w:rFonts w:ascii="Arial" w:eastAsia="Arial" w:hAnsi="Arial" w:cs="Arial"/>
                <w:sz w:val="20"/>
                <w:u w:val="single"/>
              </w:rPr>
              <w:t>Lecture/Discussion</w:t>
            </w:r>
            <w:r w:rsidRPr="004D4BD3">
              <w:rPr>
                <w:rFonts w:ascii="Arial" w:eastAsia="Arial" w:hAnsi="Arial" w:cs="Arial"/>
                <w:sz w:val="20"/>
              </w:rPr>
              <w:t>: Special Topic – Corporate Responsibility</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ECF610" w14:textId="77777777" w:rsidR="00A84315" w:rsidRPr="00724CCB" w:rsidRDefault="00A84315" w:rsidP="00A84315">
            <w:pPr>
              <w:numPr>
                <w:ilvl w:val="0"/>
                <w:numId w:val="18"/>
              </w:numPr>
              <w:tabs>
                <w:tab w:val="left" w:pos="360"/>
              </w:tabs>
              <w:spacing w:after="0" w:line="240" w:lineRule="auto"/>
              <w:ind w:left="360" w:hanging="360"/>
              <w:rPr>
                <w:rFonts w:ascii="Arial" w:eastAsia="Arial" w:hAnsi="Arial" w:cs="Arial"/>
                <w:b/>
                <w:sz w:val="20"/>
              </w:rPr>
            </w:pPr>
          </w:p>
        </w:tc>
      </w:tr>
      <w:tr w:rsidR="00A84315" w:rsidRPr="00905BFF" w14:paraId="1B2A8262"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8BAF81B" w14:textId="77777777" w:rsidR="00A84315" w:rsidRPr="00687B11" w:rsidRDefault="00A84315" w:rsidP="00A84315">
            <w:pPr>
              <w:tabs>
                <w:tab w:val="left" w:pos="360"/>
              </w:tabs>
              <w:spacing w:after="0" w:line="240" w:lineRule="auto"/>
            </w:pPr>
            <w:r w:rsidRPr="00687B11">
              <w:rPr>
                <w:rFonts w:ascii="Arial" w:eastAsia="Arial" w:hAnsi="Arial" w:cs="Arial"/>
                <w:b/>
                <w:sz w:val="20"/>
              </w:rPr>
              <w:t>Week 9</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CCD33E" w14:textId="13CD671D"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07/26</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D0A42D" w14:textId="7290C728" w:rsidR="00A84315" w:rsidRPr="00CC6328" w:rsidRDefault="00A84315" w:rsidP="00A84315">
            <w:pPr>
              <w:numPr>
                <w:ilvl w:val="0"/>
                <w:numId w:val="12"/>
              </w:numPr>
              <w:tabs>
                <w:tab w:val="left" w:pos="360"/>
              </w:tabs>
              <w:spacing w:after="0" w:line="240" w:lineRule="auto"/>
              <w:ind w:left="360" w:hanging="360"/>
              <w:rPr>
                <w:rFonts w:ascii="Arial" w:eastAsia="Arial" w:hAnsi="Arial" w:cs="Arial"/>
                <w:color w:val="00B050"/>
                <w:sz w:val="20"/>
                <w:u w:val="single"/>
              </w:rPr>
            </w:pPr>
            <w:r w:rsidRPr="00CC6328">
              <w:rPr>
                <w:rFonts w:ascii="Arial" w:eastAsia="Arial" w:hAnsi="Arial" w:cs="Arial"/>
                <w:color w:val="00B050"/>
                <w:sz w:val="20"/>
                <w:u w:val="single"/>
              </w:rPr>
              <w:t>Presentations</w:t>
            </w:r>
            <w:r w:rsidRPr="00CC6328">
              <w:rPr>
                <w:rFonts w:ascii="Arial" w:eastAsia="Arial" w:hAnsi="Arial" w:cs="Arial"/>
                <w:color w:val="00B050"/>
                <w:sz w:val="20"/>
              </w:rPr>
              <w:t>: Corporate Governance (Ch. 10)</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F8D1E3B" w14:textId="0576846F"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4D4BD3">
              <w:rPr>
                <w:rFonts w:ascii="Arial" w:eastAsia="Arial" w:hAnsi="Arial" w:cs="Arial"/>
                <w:b/>
                <w:sz w:val="20"/>
              </w:rPr>
              <w:t>Glo-Bus Y1</w:t>
            </w:r>
            <w:r>
              <w:rPr>
                <w:rFonts w:ascii="Arial" w:eastAsia="Arial" w:hAnsi="Arial" w:cs="Arial"/>
                <w:b/>
                <w:sz w:val="20"/>
              </w:rPr>
              <w:t>1</w:t>
            </w:r>
            <w:r w:rsidRPr="004D4BD3">
              <w:rPr>
                <w:rFonts w:ascii="Arial" w:eastAsia="Arial" w:hAnsi="Arial" w:cs="Arial"/>
                <w:b/>
                <w:sz w:val="20"/>
              </w:rPr>
              <w:t xml:space="preserve"> Decisions</w:t>
            </w:r>
          </w:p>
          <w:p w14:paraId="68E10284" w14:textId="53CD7807" w:rsidR="00A84315" w:rsidRPr="00724CCB" w:rsidRDefault="00A84315" w:rsidP="00A84315">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Ch. 11, 12, &amp; 13 Quizzes</w:t>
            </w:r>
          </w:p>
        </w:tc>
      </w:tr>
      <w:tr w:rsidR="00A84315" w:rsidRPr="00905BFF" w14:paraId="33AE9CC2"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8D8A9D1" w14:textId="77777777" w:rsidR="00A84315" w:rsidRPr="00687B11" w:rsidRDefault="00A84315" w:rsidP="00A84315">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F783F4" w14:textId="29542C80"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07/28</w:t>
            </w:r>
          </w:p>
        </w:tc>
        <w:tc>
          <w:tcPr>
            <w:tcW w:w="396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8DF6FD" w14:textId="116DF647" w:rsidR="00A84315" w:rsidRPr="004D4BD3" w:rsidRDefault="00A84315" w:rsidP="00A84315">
            <w:pPr>
              <w:numPr>
                <w:ilvl w:val="0"/>
                <w:numId w:val="12"/>
              </w:numPr>
              <w:tabs>
                <w:tab w:val="left" w:pos="360"/>
              </w:tabs>
              <w:spacing w:after="0" w:line="240" w:lineRule="auto"/>
              <w:ind w:left="360" w:hanging="360"/>
              <w:rPr>
                <w:rFonts w:ascii="Arial" w:eastAsia="Arial" w:hAnsi="Arial" w:cs="Arial"/>
                <w:sz w:val="20"/>
                <w:u w:val="single"/>
              </w:rPr>
            </w:pPr>
            <w:r w:rsidRPr="004D4BD3">
              <w:rPr>
                <w:rFonts w:ascii="Arial" w:eastAsia="Arial" w:hAnsi="Arial" w:cs="Arial"/>
                <w:sz w:val="20"/>
                <w:u w:val="single"/>
              </w:rPr>
              <w:t>Lecture/Discussion</w:t>
            </w:r>
            <w:r w:rsidRPr="004D4BD3">
              <w:rPr>
                <w:rFonts w:ascii="Arial" w:eastAsia="Arial" w:hAnsi="Arial" w:cs="Arial"/>
                <w:sz w:val="20"/>
              </w:rPr>
              <w:t>: Org Structure &amp; Controls (Ch. 11), Strategic Leadership (Ch. 12), and Strategic Entrepreneurship (Ch. 13)</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492F77" w14:textId="77777777" w:rsidR="00A84315" w:rsidRPr="00905BFF" w:rsidRDefault="00A84315" w:rsidP="00A84315">
            <w:pPr>
              <w:spacing w:after="200" w:line="276" w:lineRule="auto"/>
              <w:rPr>
                <w:highlight w:val="yellow"/>
              </w:rPr>
            </w:pPr>
          </w:p>
        </w:tc>
      </w:tr>
      <w:tr w:rsidR="00A84315" w:rsidRPr="00905BFF" w14:paraId="2FF8B043" w14:textId="77777777" w:rsidTr="008B4B83">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C07E9D" w14:textId="77777777" w:rsidR="00A84315" w:rsidRPr="00687B11" w:rsidRDefault="00A84315" w:rsidP="00A84315">
            <w:pPr>
              <w:tabs>
                <w:tab w:val="left" w:pos="360"/>
              </w:tabs>
              <w:spacing w:after="0" w:line="240" w:lineRule="auto"/>
            </w:pPr>
            <w:r w:rsidRPr="00687B11">
              <w:rPr>
                <w:rFonts w:ascii="Arial" w:eastAsia="Arial" w:hAnsi="Arial" w:cs="Arial"/>
                <w:b/>
                <w:sz w:val="20"/>
              </w:rPr>
              <w:t>Week 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C63976" w14:textId="6569AC3E"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08/02</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DA331F" w14:textId="0D31B0C8" w:rsidR="008C438E" w:rsidRPr="008C438E" w:rsidRDefault="00AB47BE" w:rsidP="008C438E">
            <w:pPr>
              <w:numPr>
                <w:ilvl w:val="0"/>
                <w:numId w:val="12"/>
              </w:numPr>
              <w:tabs>
                <w:tab w:val="left" w:pos="360"/>
              </w:tabs>
              <w:spacing w:after="0" w:line="240" w:lineRule="auto"/>
              <w:ind w:left="360" w:hanging="360"/>
              <w:rPr>
                <w:rFonts w:ascii="Arial" w:eastAsia="Arial" w:hAnsi="Arial" w:cs="Arial"/>
                <w:sz w:val="20"/>
                <w:u w:val="single"/>
              </w:rPr>
            </w:pPr>
            <w:r>
              <w:rPr>
                <w:rFonts w:ascii="Arial" w:eastAsia="Arial" w:hAnsi="Arial" w:cs="Arial"/>
                <w:sz w:val="20"/>
                <w:u w:val="single"/>
              </w:rPr>
              <w:t>Case Analysis Paper &amp; TOWS Presentation Review</w:t>
            </w:r>
          </w:p>
          <w:p w14:paraId="429710F9" w14:textId="2028C354" w:rsidR="00CC6328" w:rsidRPr="004D4BD3" w:rsidRDefault="00CC6328" w:rsidP="008C438E">
            <w:pPr>
              <w:numPr>
                <w:ilvl w:val="0"/>
                <w:numId w:val="12"/>
              </w:numPr>
              <w:tabs>
                <w:tab w:val="left" w:pos="360"/>
              </w:tabs>
              <w:spacing w:after="0" w:line="240" w:lineRule="auto"/>
              <w:ind w:left="360" w:hanging="360"/>
              <w:rPr>
                <w:rFonts w:ascii="Arial" w:eastAsia="Arial" w:hAnsi="Arial" w:cs="Arial"/>
                <w:sz w:val="20"/>
                <w:u w:val="single"/>
              </w:rPr>
            </w:pPr>
            <w:r>
              <w:rPr>
                <w:rFonts w:ascii="Arial" w:eastAsia="Arial" w:hAnsi="Arial" w:cs="Arial"/>
                <w:sz w:val="20"/>
                <w:u w:val="single"/>
              </w:rPr>
              <w:t>Exam &amp; Video Presentation Tips</w:t>
            </w:r>
          </w:p>
        </w:tc>
        <w:tc>
          <w:tcPr>
            <w:tcW w:w="334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E490A" w14:textId="77777777" w:rsidR="00A84315" w:rsidRPr="001E454A"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1E454A">
              <w:rPr>
                <w:rFonts w:ascii="Arial" w:eastAsia="Arial" w:hAnsi="Arial" w:cs="Arial"/>
                <w:b/>
                <w:sz w:val="20"/>
              </w:rPr>
              <w:t>B.A.T. TEST</w:t>
            </w:r>
          </w:p>
          <w:p w14:paraId="6734C1C6" w14:textId="77777777" w:rsidR="00A84315" w:rsidRPr="001E454A"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1E454A">
              <w:rPr>
                <w:rFonts w:ascii="Arial" w:eastAsia="Arial" w:hAnsi="Arial" w:cs="Arial"/>
                <w:b/>
                <w:sz w:val="20"/>
              </w:rPr>
              <w:t>Peer Evaluation</w:t>
            </w:r>
          </w:p>
          <w:p w14:paraId="463E5EF1" w14:textId="1E87190B"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1E454A">
              <w:rPr>
                <w:rFonts w:ascii="Arial" w:eastAsia="Arial" w:hAnsi="Arial" w:cs="Arial"/>
                <w:b/>
                <w:sz w:val="20"/>
              </w:rPr>
              <w:t>Case Analysis Paper</w:t>
            </w:r>
          </w:p>
          <w:p w14:paraId="7ADF867A" w14:textId="4C14570C" w:rsidR="00434D9A" w:rsidRPr="001E454A" w:rsidRDefault="00FD1C20" w:rsidP="00A84315">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TOWS Presentation</w:t>
            </w:r>
          </w:p>
          <w:p w14:paraId="61CD0C9B" w14:textId="74D10848" w:rsidR="00A84315" w:rsidRPr="001E454A" w:rsidRDefault="00434D9A" w:rsidP="00A84315">
            <w:pPr>
              <w:numPr>
                <w:ilvl w:val="0"/>
                <w:numId w:val="18"/>
              </w:numPr>
              <w:tabs>
                <w:tab w:val="left" w:pos="360"/>
              </w:tabs>
              <w:spacing w:after="0" w:line="240" w:lineRule="auto"/>
              <w:ind w:left="360" w:hanging="360"/>
              <w:rPr>
                <w:rFonts w:ascii="Arial" w:eastAsia="Arial" w:hAnsi="Arial" w:cs="Arial"/>
                <w:b/>
                <w:sz w:val="20"/>
              </w:rPr>
            </w:pPr>
            <w:r>
              <w:rPr>
                <w:rFonts w:ascii="Arial" w:eastAsia="Arial" w:hAnsi="Arial" w:cs="Arial"/>
                <w:b/>
                <w:sz w:val="20"/>
              </w:rPr>
              <w:t>Glo-Bus</w:t>
            </w:r>
            <w:r w:rsidR="00A84315" w:rsidRPr="001E454A">
              <w:rPr>
                <w:rFonts w:ascii="Arial" w:eastAsia="Arial" w:hAnsi="Arial" w:cs="Arial"/>
                <w:b/>
                <w:sz w:val="20"/>
              </w:rPr>
              <w:t xml:space="preserve"> Video Presentation</w:t>
            </w:r>
          </w:p>
          <w:p w14:paraId="126973F9" w14:textId="77777777" w:rsidR="00A84315" w:rsidRDefault="00A84315" w:rsidP="00A84315">
            <w:pPr>
              <w:numPr>
                <w:ilvl w:val="0"/>
                <w:numId w:val="18"/>
              </w:numPr>
              <w:tabs>
                <w:tab w:val="left" w:pos="360"/>
              </w:tabs>
              <w:spacing w:after="0" w:line="240" w:lineRule="auto"/>
              <w:ind w:left="360" w:hanging="360"/>
              <w:rPr>
                <w:rFonts w:ascii="Arial" w:eastAsia="Arial" w:hAnsi="Arial" w:cs="Arial"/>
                <w:b/>
                <w:sz w:val="20"/>
              </w:rPr>
            </w:pPr>
            <w:r w:rsidRPr="001E454A">
              <w:rPr>
                <w:rFonts w:ascii="Arial" w:eastAsia="Arial" w:hAnsi="Arial" w:cs="Arial"/>
                <w:b/>
                <w:sz w:val="20"/>
              </w:rPr>
              <w:t>EXAMS 1-3 (online)</w:t>
            </w:r>
          </w:p>
          <w:p w14:paraId="387307A2" w14:textId="2D84AC5A" w:rsidR="00A84315" w:rsidRPr="004D4BD3" w:rsidRDefault="00A84315" w:rsidP="00A84315">
            <w:pPr>
              <w:tabs>
                <w:tab w:val="left" w:pos="360"/>
              </w:tabs>
              <w:spacing w:after="0" w:line="240" w:lineRule="auto"/>
              <w:rPr>
                <w:rFonts w:ascii="Arial" w:eastAsia="Arial" w:hAnsi="Arial" w:cs="Arial"/>
                <w:b/>
                <w:sz w:val="20"/>
              </w:rPr>
            </w:pPr>
            <w:r>
              <w:rPr>
                <w:rFonts w:ascii="Arial" w:eastAsia="Arial" w:hAnsi="Arial" w:cs="Arial"/>
                <w:bCs/>
                <w:sz w:val="20"/>
              </w:rPr>
              <w:t>(</w:t>
            </w:r>
            <w:proofErr w:type="gramStart"/>
            <w:r>
              <w:rPr>
                <w:rFonts w:ascii="Arial" w:eastAsia="Arial" w:hAnsi="Arial" w:cs="Arial"/>
                <w:bCs/>
                <w:sz w:val="20"/>
              </w:rPr>
              <w:t>all</w:t>
            </w:r>
            <w:proofErr w:type="gramEnd"/>
            <w:r>
              <w:rPr>
                <w:rFonts w:ascii="Arial" w:eastAsia="Arial" w:hAnsi="Arial" w:cs="Arial"/>
                <w:bCs/>
                <w:sz w:val="20"/>
              </w:rPr>
              <w:t xml:space="preserve"> due by 11:59pm Aug. 9)</w:t>
            </w:r>
          </w:p>
        </w:tc>
      </w:tr>
      <w:tr w:rsidR="00A84315" w:rsidRPr="00905BFF" w14:paraId="24E488D1" w14:textId="77777777" w:rsidTr="008B4B83">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8ECF15" w14:textId="77777777" w:rsidR="00A84315" w:rsidRPr="00687B11" w:rsidRDefault="00A84315" w:rsidP="00A84315">
            <w:pPr>
              <w:spacing w:after="200" w:line="276" w:lineRule="auto"/>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AB432D" w14:textId="6A6E702F" w:rsidR="00A84315" w:rsidRPr="00687B11" w:rsidRDefault="00A84315" w:rsidP="00A84315">
            <w:pPr>
              <w:tabs>
                <w:tab w:val="left" w:pos="0"/>
              </w:tabs>
              <w:spacing w:after="0" w:line="240" w:lineRule="auto"/>
              <w:ind w:right="-634"/>
              <w:rPr>
                <w:rFonts w:ascii="Times New Roman" w:hAnsi="Times New Roman"/>
                <w:b/>
              </w:rPr>
            </w:pPr>
            <w:r>
              <w:rPr>
                <w:rFonts w:ascii="Times New Roman" w:hAnsi="Times New Roman"/>
                <w:b/>
              </w:rPr>
              <w:t>08/04</w:t>
            </w:r>
          </w:p>
        </w:tc>
        <w:tc>
          <w:tcPr>
            <w:tcW w:w="39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3CFA94" w14:textId="21F002B7" w:rsidR="00A84315" w:rsidRPr="004D4BD3" w:rsidRDefault="00A84315" w:rsidP="00A84315">
            <w:pPr>
              <w:numPr>
                <w:ilvl w:val="0"/>
                <w:numId w:val="12"/>
              </w:numPr>
              <w:tabs>
                <w:tab w:val="left" w:pos="360"/>
              </w:tabs>
              <w:spacing w:after="0" w:line="240" w:lineRule="auto"/>
              <w:ind w:left="360" w:hanging="360"/>
              <w:rPr>
                <w:rFonts w:ascii="Arial" w:eastAsia="Arial" w:hAnsi="Arial" w:cs="Arial"/>
                <w:sz w:val="20"/>
              </w:rPr>
            </w:pPr>
            <w:r w:rsidRPr="001E454A">
              <w:rPr>
                <w:rFonts w:ascii="Arial" w:hAnsi="Arial" w:cs="Arial"/>
                <w:sz w:val="20"/>
                <w:szCs w:val="20"/>
              </w:rPr>
              <w:t>Course Wrap-Up</w:t>
            </w:r>
          </w:p>
        </w:tc>
        <w:tc>
          <w:tcPr>
            <w:tcW w:w="334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65C287" w14:textId="77777777" w:rsidR="00A84315" w:rsidRPr="004D4BD3" w:rsidRDefault="00A84315" w:rsidP="00A84315">
            <w:pPr>
              <w:numPr>
                <w:ilvl w:val="0"/>
                <w:numId w:val="18"/>
              </w:numPr>
              <w:tabs>
                <w:tab w:val="left" w:pos="360"/>
              </w:tabs>
              <w:spacing w:after="0" w:line="240" w:lineRule="auto"/>
              <w:ind w:left="360" w:hanging="360"/>
              <w:rPr>
                <w:rFonts w:ascii="Arial" w:eastAsia="Arial" w:hAnsi="Arial" w:cs="Arial"/>
                <w:b/>
                <w:sz w:val="20"/>
              </w:rPr>
            </w:pPr>
          </w:p>
        </w:tc>
      </w:tr>
    </w:tbl>
    <w:p w14:paraId="53159A17" w14:textId="6C092D2E" w:rsidR="007D0D7B" w:rsidRPr="009E33E5" w:rsidRDefault="007D0D7B" w:rsidP="00D41992">
      <w:pPr>
        <w:spacing w:after="0" w:line="240" w:lineRule="auto"/>
        <w:rPr>
          <w:rFonts w:ascii="Arial" w:eastAsia="Arial" w:hAnsi="Arial" w:cs="Arial"/>
          <w:b/>
          <w:u w:val="single"/>
        </w:rPr>
      </w:pPr>
    </w:p>
    <w:sectPr w:rsidR="007D0D7B" w:rsidRPr="009E33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37BC" w14:textId="77777777" w:rsidR="00B94475" w:rsidRDefault="00B94475" w:rsidP="004E7535">
      <w:pPr>
        <w:spacing w:after="0" w:line="240" w:lineRule="auto"/>
      </w:pPr>
      <w:r>
        <w:separator/>
      </w:r>
    </w:p>
  </w:endnote>
  <w:endnote w:type="continuationSeparator" w:id="0">
    <w:p w14:paraId="675C397C" w14:textId="77777777" w:rsidR="00B94475" w:rsidRDefault="00B94475" w:rsidP="004E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A800C" w14:textId="77777777" w:rsidR="00B94475" w:rsidRDefault="00B94475" w:rsidP="004E7535">
      <w:pPr>
        <w:spacing w:after="0" w:line="240" w:lineRule="auto"/>
      </w:pPr>
      <w:r>
        <w:separator/>
      </w:r>
    </w:p>
  </w:footnote>
  <w:footnote w:type="continuationSeparator" w:id="0">
    <w:p w14:paraId="6726CA13" w14:textId="77777777" w:rsidR="00B94475" w:rsidRDefault="00B94475" w:rsidP="004E7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C69"/>
    <w:multiLevelType w:val="multilevel"/>
    <w:tmpl w:val="F0629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21710"/>
    <w:multiLevelType w:val="multilevel"/>
    <w:tmpl w:val="DFA2F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279B3"/>
    <w:multiLevelType w:val="multilevel"/>
    <w:tmpl w:val="24820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445B3"/>
    <w:multiLevelType w:val="multilevel"/>
    <w:tmpl w:val="423E9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F0A49"/>
    <w:multiLevelType w:val="multilevel"/>
    <w:tmpl w:val="A928F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032447"/>
    <w:multiLevelType w:val="multilevel"/>
    <w:tmpl w:val="E25A3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C051B"/>
    <w:multiLevelType w:val="multilevel"/>
    <w:tmpl w:val="33906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843A75"/>
    <w:multiLevelType w:val="hybridMultilevel"/>
    <w:tmpl w:val="D6D4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AB7335"/>
    <w:multiLevelType w:val="multilevel"/>
    <w:tmpl w:val="1528E4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A7DB9"/>
    <w:multiLevelType w:val="multilevel"/>
    <w:tmpl w:val="DBA60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EB6CD5"/>
    <w:multiLevelType w:val="multilevel"/>
    <w:tmpl w:val="E7BCB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575960"/>
    <w:multiLevelType w:val="multilevel"/>
    <w:tmpl w:val="F1E0CC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F03E9C"/>
    <w:multiLevelType w:val="multilevel"/>
    <w:tmpl w:val="646C1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830AA5"/>
    <w:multiLevelType w:val="multilevel"/>
    <w:tmpl w:val="03D20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042B43"/>
    <w:multiLevelType w:val="multilevel"/>
    <w:tmpl w:val="EB0A8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6501AF"/>
    <w:multiLevelType w:val="multilevel"/>
    <w:tmpl w:val="83DE4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EC299A"/>
    <w:multiLevelType w:val="multilevel"/>
    <w:tmpl w:val="4CBAC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9F06ED"/>
    <w:multiLevelType w:val="multilevel"/>
    <w:tmpl w:val="D6B45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0C470F"/>
    <w:multiLevelType w:val="multilevel"/>
    <w:tmpl w:val="B3AA1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834B7"/>
    <w:multiLevelType w:val="multilevel"/>
    <w:tmpl w:val="1C22B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0352B0"/>
    <w:multiLevelType w:val="multilevel"/>
    <w:tmpl w:val="ED22C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556ED4"/>
    <w:multiLevelType w:val="multilevel"/>
    <w:tmpl w:val="31F6F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D1B3A"/>
    <w:multiLevelType w:val="multilevel"/>
    <w:tmpl w:val="7E1680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18727FE"/>
    <w:multiLevelType w:val="multilevel"/>
    <w:tmpl w:val="EBFCB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CC7921"/>
    <w:multiLevelType w:val="multilevel"/>
    <w:tmpl w:val="729C27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505CA"/>
    <w:multiLevelType w:val="multilevel"/>
    <w:tmpl w:val="970C2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345786"/>
    <w:multiLevelType w:val="multilevel"/>
    <w:tmpl w:val="D20A7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53280B"/>
    <w:multiLevelType w:val="multilevel"/>
    <w:tmpl w:val="DAE07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D64331F"/>
    <w:multiLevelType w:val="multilevel"/>
    <w:tmpl w:val="D722C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2A532E"/>
    <w:multiLevelType w:val="hybridMultilevel"/>
    <w:tmpl w:val="99D04EF6"/>
    <w:lvl w:ilvl="0" w:tplc="CBD64634">
      <w:start w:val="1"/>
      <w:numFmt w:val="decimal"/>
      <w:lvlText w:val="%1."/>
      <w:lvlJc w:val="left"/>
      <w:pPr>
        <w:ind w:left="631" w:firstLine="0"/>
      </w:pPr>
      <w:rPr>
        <w:rFonts w:ascii="Arial" w:eastAsia="Arial" w:hAnsi="Arial" w:cs="Arial"/>
        <w:b w:val="0"/>
        <w:i/>
        <w:iCs/>
        <w:strike w:val="0"/>
        <w:dstrike w:val="0"/>
        <w:color w:val="000000"/>
        <w:sz w:val="20"/>
        <w:szCs w:val="20"/>
        <w:u w:val="none" w:color="000000"/>
        <w:effect w:val="none"/>
        <w:bdr w:val="none" w:sz="0" w:space="0" w:color="auto" w:frame="1"/>
        <w:vertAlign w:val="baseline"/>
      </w:rPr>
    </w:lvl>
    <w:lvl w:ilvl="1" w:tplc="B65EE1EE">
      <w:start w:val="1"/>
      <w:numFmt w:val="bullet"/>
      <w:lvlText w:val="•"/>
      <w:lvlJc w:val="left"/>
      <w:pPr>
        <w:ind w:left="11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214A15C">
      <w:start w:val="1"/>
      <w:numFmt w:val="bullet"/>
      <w:lvlText w:val="▪"/>
      <w:lvlJc w:val="left"/>
      <w:pPr>
        <w:ind w:left="18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2E2CDA8">
      <w:start w:val="1"/>
      <w:numFmt w:val="bullet"/>
      <w:lvlText w:val="•"/>
      <w:lvlJc w:val="left"/>
      <w:pPr>
        <w:ind w:left="25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20AEAE4">
      <w:start w:val="1"/>
      <w:numFmt w:val="bullet"/>
      <w:lvlText w:val="o"/>
      <w:lvlJc w:val="left"/>
      <w:pPr>
        <w:ind w:left="33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D7DA48B6">
      <w:start w:val="1"/>
      <w:numFmt w:val="bullet"/>
      <w:lvlText w:val="▪"/>
      <w:lvlJc w:val="left"/>
      <w:pPr>
        <w:ind w:left="40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CC546EEA">
      <w:start w:val="1"/>
      <w:numFmt w:val="bullet"/>
      <w:lvlText w:val="•"/>
      <w:lvlJc w:val="left"/>
      <w:pPr>
        <w:ind w:left="47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CEAC1CE">
      <w:start w:val="1"/>
      <w:numFmt w:val="bullet"/>
      <w:lvlText w:val="o"/>
      <w:lvlJc w:val="left"/>
      <w:pPr>
        <w:ind w:left="54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8B9C5670">
      <w:start w:val="1"/>
      <w:numFmt w:val="bullet"/>
      <w:lvlText w:val="▪"/>
      <w:lvlJc w:val="left"/>
      <w:pPr>
        <w:ind w:left="61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30" w15:restartNumberingAfterBreak="0">
    <w:nsid w:val="50E7639A"/>
    <w:multiLevelType w:val="multilevel"/>
    <w:tmpl w:val="D4544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7828D3"/>
    <w:multiLevelType w:val="multilevel"/>
    <w:tmpl w:val="D69CC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144E3F"/>
    <w:multiLevelType w:val="multilevel"/>
    <w:tmpl w:val="1A5CB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B6181C"/>
    <w:multiLevelType w:val="multilevel"/>
    <w:tmpl w:val="34ACF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945683"/>
    <w:multiLevelType w:val="multilevel"/>
    <w:tmpl w:val="483EE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C235C3"/>
    <w:multiLevelType w:val="multilevel"/>
    <w:tmpl w:val="4FAE2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2624F1"/>
    <w:multiLevelType w:val="multilevel"/>
    <w:tmpl w:val="E6AC13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E25E23"/>
    <w:multiLevelType w:val="multilevel"/>
    <w:tmpl w:val="5C549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E71B85"/>
    <w:multiLevelType w:val="multilevel"/>
    <w:tmpl w:val="F6D6F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161797"/>
    <w:multiLevelType w:val="multilevel"/>
    <w:tmpl w:val="62862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453250"/>
    <w:multiLevelType w:val="multilevel"/>
    <w:tmpl w:val="C23AB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8E4B9A"/>
    <w:multiLevelType w:val="multilevel"/>
    <w:tmpl w:val="1160F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700313"/>
    <w:multiLevelType w:val="multilevel"/>
    <w:tmpl w:val="2A3C8F40"/>
    <w:lvl w:ilvl="0">
      <w:start w:val="1"/>
      <w:numFmt w:val="bullet"/>
      <w:lvlText w:val="•"/>
      <w:lvlJc w:val="left"/>
    </w:lvl>
    <w:lvl w:ilvl="1">
      <w:start w:val="2"/>
      <w:numFmt w:val="bullet"/>
      <w:lvlText w:val=""/>
      <w:lvlJc w:val="left"/>
      <w:rPr>
        <w:rFonts w:ascii="Symbol" w:eastAsia="Arial" w:hAnsi="Symbol" w:cs="Aria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A24627"/>
    <w:multiLevelType w:val="multilevel"/>
    <w:tmpl w:val="13948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039637">
    <w:abstractNumId w:val="20"/>
  </w:num>
  <w:num w:numId="2" w16cid:durableId="409544919">
    <w:abstractNumId w:val="21"/>
  </w:num>
  <w:num w:numId="3" w16cid:durableId="1425491910">
    <w:abstractNumId w:val="26"/>
  </w:num>
  <w:num w:numId="4" w16cid:durableId="1705524656">
    <w:abstractNumId w:val="39"/>
  </w:num>
  <w:num w:numId="5" w16cid:durableId="974682990">
    <w:abstractNumId w:val="42"/>
  </w:num>
  <w:num w:numId="6" w16cid:durableId="1074860367">
    <w:abstractNumId w:val="38"/>
  </w:num>
  <w:num w:numId="7" w16cid:durableId="952400320">
    <w:abstractNumId w:val="6"/>
  </w:num>
  <w:num w:numId="8" w16cid:durableId="356735044">
    <w:abstractNumId w:val="17"/>
  </w:num>
  <w:num w:numId="9" w16cid:durableId="1835491058">
    <w:abstractNumId w:val="36"/>
  </w:num>
  <w:num w:numId="10" w16cid:durableId="646397827">
    <w:abstractNumId w:val="40"/>
  </w:num>
  <w:num w:numId="11" w16cid:durableId="2011910226">
    <w:abstractNumId w:val="31"/>
  </w:num>
  <w:num w:numId="12" w16cid:durableId="658192715">
    <w:abstractNumId w:val="19"/>
  </w:num>
  <w:num w:numId="13" w16cid:durableId="1569413559">
    <w:abstractNumId w:val="30"/>
  </w:num>
  <w:num w:numId="14" w16cid:durableId="1948729225">
    <w:abstractNumId w:val="2"/>
  </w:num>
  <w:num w:numId="15" w16cid:durableId="1169640549">
    <w:abstractNumId w:val="43"/>
  </w:num>
  <w:num w:numId="16" w16cid:durableId="1354380711">
    <w:abstractNumId w:val="28"/>
  </w:num>
  <w:num w:numId="17" w16cid:durableId="1091243906">
    <w:abstractNumId w:val="41"/>
  </w:num>
  <w:num w:numId="18" w16cid:durableId="1990941934">
    <w:abstractNumId w:val="27"/>
  </w:num>
  <w:num w:numId="19" w16cid:durableId="2073044772">
    <w:abstractNumId w:val="32"/>
  </w:num>
  <w:num w:numId="20" w16cid:durableId="1045256201">
    <w:abstractNumId w:val="22"/>
  </w:num>
  <w:num w:numId="21" w16cid:durableId="699818632">
    <w:abstractNumId w:val="5"/>
  </w:num>
  <w:num w:numId="22" w16cid:durableId="588348322">
    <w:abstractNumId w:val="35"/>
  </w:num>
  <w:num w:numId="23" w16cid:durableId="372467755">
    <w:abstractNumId w:val="11"/>
  </w:num>
  <w:num w:numId="24" w16cid:durableId="774906845">
    <w:abstractNumId w:val="18"/>
  </w:num>
  <w:num w:numId="25" w16cid:durableId="692614910">
    <w:abstractNumId w:val="9"/>
  </w:num>
  <w:num w:numId="26" w16cid:durableId="1198659566">
    <w:abstractNumId w:val="24"/>
  </w:num>
  <w:num w:numId="27" w16cid:durableId="1483502115">
    <w:abstractNumId w:val="16"/>
  </w:num>
  <w:num w:numId="28" w16cid:durableId="1516385813">
    <w:abstractNumId w:val="34"/>
  </w:num>
  <w:num w:numId="29" w16cid:durableId="317273865">
    <w:abstractNumId w:val="10"/>
  </w:num>
  <w:num w:numId="30" w16cid:durableId="1352032164">
    <w:abstractNumId w:val="14"/>
  </w:num>
  <w:num w:numId="31" w16cid:durableId="501626857">
    <w:abstractNumId w:val="23"/>
  </w:num>
  <w:num w:numId="32" w16cid:durableId="1946839583">
    <w:abstractNumId w:val="12"/>
  </w:num>
  <w:num w:numId="33" w16cid:durableId="1981299047">
    <w:abstractNumId w:val="37"/>
  </w:num>
  <w:num w:numId="34" w16cid:durableId="948703362">
    <w:abstractNumId w:val="1"/>
  </w:num>
  <w:num w:numId="35" w16cid:durableId="1258172407">
    <w:abstractNumId w:val="15"/>
  </w:num>
  <w:num w:numId="36" w16cid:durableId="976225211">
    <w:abstractNumId w:val="0"/>
  </w:num>
  <w:num w:numId="37" w16cid:durableId="1712534415">
    <w:abstractNumId w:val="3"/>
  </w:num>
  <w:num w:numId="38" w16cid:durableId="360668253">
    <w:abstractNumId w:val="33"/>
  </w:num>
  <w:num w:numId="39" w16cid:durableId="71241260">
    <w:abstractNumId w:val="13"/>
  </w:num>
  <w:num w:numId="40" w16cid:durableId="729841038">
    <w:abstractNumId w:val="4"/>
  </w:num>
  <w:num w:numId="41" w16cid:durableId="1721174980">
    <w:abstractNumId w:val="8"/>
  </w:num>
  <w:num w:numId="42" w16cid:durableId="1642078928">
    <w:abstractNumId w:val="25"/>
  </w:num>
  <w:num w:numId="43" w16cid:durableId="1265729420">
    <w:abstractNumId w:val="7"/>
  </w:num>
  <w:num w:numId="44" w16cid:durableId="728385470">
    <w:abstractNumId w:val="29"/>
    <w:lvlOverride w:ilvl="0">
      <w:startOverride w:val="1"/>
    </w:lvlOverride>
    <w:lvlOverride w:ilvl="1"/>
    <w:lvlOverride w:ilvl="2"/>
    <w:lvlOverride w:ilvl="3"/>
    <w:lvlOverride w:ilvl="4"/>
    <w:lvlOverride w:ilvl="5"/>
    <w:lvlOverride w:ilvl="6"/>
    <w:lvlOverride w:ilvl="7"/>
    <w:lvlOverride w:ilv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A3"/>
    <w:rsid w:val="0001692B"/>
    <w:rsid w:val="00023D02"/>
    <w:rsid w:val="00024853"/>
    <w:rsid w:val="0003075B"/>
    <w:rsid w:val="00041712"/>
    <w:rsid w:val="000504B7"/>
    <w:rsid w:val="0006603F"/>
    <w:rsid w:val="00083D04"/>
    <w:rsid w:val="00086B38"/>
    <w:rsid w:val="000C3C28"/>
    <w:rsid w:val="000C54C7"/>
    <w:rsid w:val="000D4AED"/>
    <w:rsid w:val="000D7863"/>
    <w:rsid w:val="00142605"/>
    <w:rsid w:val="00161273"/>
    <w:rsid w:val="00166FB2"/>
    <w:rsid w:val="001764E2"/>
    <w:rsid w:val="00190874"/>
    <w:rsid w:val="001D7480"/>
    <w:rsid w:val="001E08C6"/>
    <w:rsid w:val="001E3BCB"/>
    <w:rsid w:val="001E43B8"/>
    <w:rsid w:val="001E454A"/>
    <w:rsid w:val="001E4C01"/>
    <w:rsid w:val="001F023A"/>
    <w:rsid w:val="001F1E64"/>
    <w:rsid w:val="002258B6"/>
    <w:rsid w:val="00226052"/>
    <w:rsid w:val="00234858"/>
    <w:rsid w:val="00254194"/>
    <w:rsid w:val="00254CDE"/>
    <w:rsid w:val="00264C9C"/>
    <w:rsid w:val="00264CAC"/>
    <w:rsid w:val="002770C4"/>
    <w:rsid w:val="00281F27"/>
    <w:rsid w:val="00287E9D"/>
    <w:rsid w:val="002917F1"/>
    <w:rsid w:val="00293436"/>
    <w:rsid w:val="002A0BF2"/>
    <w:rsid w:val="00304470"/>
    <w:rsid w:val="003137D0"/>
    <w:rsid w:val="0038398F"/>
    <w:rsid w:val="00391454"/>
    <w:rsid w:val="00395A47"/>
    <w:rsid w:val="003A41D7"/>
    <w:rsid w:val="003F71E9"/>
    <w:rsid w:val="00417AFC"/>
    <w:rsid w:val="00420E0F"/>
    <w:rsid w:val="004231C5"/>
    <w:rsid w:val="00434D9A"/>
    <w:rsid w:val="00437677"/>
    <w:rsid w:val="004521A3"/>
    <w:rsid w:val="004646E3"/>
    <w:rsid w:val="0047107E"/>
    <w:rsid w:val="00483A58"/>
    <w:rsid w:val="00486E00"/>
    <w:rsid w:val="004924EB"/>
    <w:rsid w:val="004A365B"/>
    <w:rsid w:val="004B068A"/>
    <w:rsid w:val="004B4423"/>
    <w:rsid w:val="004C37A9"/>
    <w:rsid w:val="004C5141"/>
    <w:rsid w:val="004D402F"/>
    <w:rsid w:val="004D4BD3"/>
    <w:rsid w:val="004D7EC5"/>
    <w:rsid w:val="004E7535"/>
    <w:rsid w:val="004F439C"/>
    <w:rsid w:val="0051679D"/>
    <w:rsid w:val="0053208C"/>
    <w:rsid w:val="005346F0"/>
    <w:rsid w:val="00535A56"/>
    <w:rsid w:val="00542655"/>
    <w:rsid w:val="0054360A"/>
    <w:rsid w:val="0055075F"/>
    <w:rsid w:val="00562696"/>
    <w:rsid w:val="005629BC"/>
    <w:rsid w:val="005645CD"/>
    <w:rsid w:val="0057456A"/>
    <w:rsid w:val="0058686F"/>
    <w:rsid w:val="00592D10"/>
    <w:rsid w:val="005C3BEF"/>
    <w:rsid w:val="005C63C2"/>
    <w:rsid w:val="005E6AA8"/>
    <w:rsid w:val="005E75A2"/>
    <w:rsid w:val="00607A18"/>
    <w:rsid w:val="006207D6"/>
    <w:rsid w:val="0062352B"/>
    <w:rsid w:val="006520F3"/>
    <w:rsid w:val="00675610"/>
    <w:rsid w:val="00683087"/>
    <w:rsid w:val="00687B11"/>
    <w:rsid w:val="006915FB"/>
    <w:rsid w:val="006A3E54"/>
    <w:rsid w:val="006C46E7"/>
    <w:rsid w:val="006D34E4"/>
    <w:rsid w:val="006D4A5C"/>
    <w:rsid w:val="00713974"/>
    <w:rsid w:val="00714C43"/>
    <w:rsid w:val="00724CCB"/>
    <w:rsid w:val="0073651E"/>
    <w:rsid w:val="007419C0"/>
    <w:rsid w:val="00751E99"/>
    <w:rsid w:val="007653B8"/>
    <w:rsid w:val="0076716C"/>
    <w:rsid w:val="00774DA1"/>
    <w:rsid w:val="00791C03"/>
    <w:rsid w:val="00796789"/>
    <w:rsid w:val="007A368E"/>
    <w:rsid w:val="007B2836"/>
    <w:rsid w:val="007B317A"/>
    <w:rsid w:val="007C6404"/>
    <w:rsid w:val="007C726D"/>
    <w:rsid w:val="007D0D7B"/>
    <w:rsid w:val="007D1746"/>
    <w:rsid w:val="007D5F22"/>
    <w:rsid w:val="007F1C96"/>
    <w:rsid w:val="00800231"/>
    <w:rsid w:val="00800B6D"/>
    <w:rsid w:val="00813E81"/>
    <w:rsid w:val="00827E2F"/>
    <w:rsid w:val="00832A75"/>
    <w:rsid w:val="00845A53"/>
    <w:rsid w:val="00855D2D"/>
    <w:rsid w:val="00857545"/>
    <w:rsid w:val="0086273D"/>
    <w:rsid w:val="0089404B"/>
    <w:rsid w:val="008C438E"/>
    <w:rsid w:val="008F468D"/>
    <w:rsid w:val="00905BFF"/>
    <w:rsid w:val="0093269F"/>
    <w:rsid w:val="00945A87"/>
    <w:rsid w:val="00990BAE"/>
    <w:rsid w:val="00997868"/>
    <w:rsid w:val="009D4975"/>
    <w:rsid w:val="009D64C4"/>
    <w:rsid w:val="009E1FDF"/>
    <w:rsid w:val="009E301E"/>
    <w:rsid w:val="009E33E5"/>
    <w:rsid w:val="00A30947"/>
    <w:rsid w:val="00A401C0"/>
    <w:rsid w:val="00A44D8A"/>
    <w:rsid w:val="00A535CF"/>
    <w:rsid w:val="00A62FDF"/>
    <w:rsid w:val="00A741CD"/>
    <w:rsid w:val="00A84315"/>
    <w:rsid w:val="00A94E88"/>
    <w:rsid w:val="00AB38F5"/>
    <w:rsid w:val="00AB47BE"/>
    <w:rsid w:val="00AC5C2B"/>
    <w:rsid w:val="00B1574B"/>
    <w:rsid w:val="00B16844"/>
    <w:rsid w:val="00B32E61"/>
    <w:rsid w:val="00B35C6D"/>
    <w:rsid w:val="00B372EF"/>
    <w:rsid w:val="00B46281"/>
    <w:rsid w:val="00B669D0"/>
    <w:rsid w:val="00B94475"/>
    <w:rsid w:val="00BC3565"/>
    <w:rsid w:val="00BD47CC"/>
    <w:rsid w:val="00BD640D"/>
    <w:rsid w:val="00BD75A8"/>
    <w:rsid w:val="00BF79AA"/>
    <w:rsid w:val="00C030E7"/>
    <w:rsid w:val="00C228CE"/>
    <w:rsid w:val="00C35601"/>
    <w:rsid w:val="00C4683A"/>
    <w:rsid w:val="00C6560D"/>
    <w:rsid w:val="00C6665F"/>
    <w:rsid w:val="00C755B5"/>
    <w:rsid w:val="00C7584A"/>
    <w:rsid w:val="00C91C60"/>
    <w:rsid w:val="00CA2B35"/>
    <w:rsid w:val="00CB257E"/>
    <w:rsid w:val="00CB680A"/>
    <w:rsid w:val="00CB6E6B"/>
    <w:rsid w:val="00CC6328"/>
    <w:rsid w:val="00CD15AA"/>
    <w:rsid w:val="00D03A4B"/>
    <w:rsid w:val="00D04E2D"/>
    <w:rsid w:val="00D41992"/>
    <w:rsid w:val="00D47130"/>
    <w:rsid w:val="00D53366"/>
    <w:rsid w:val="00D65222"/>
    <w:rsid w:val="00D92128"/>
    <w:rsid w:val="00DA76D3"/>
    <w:rsid w:val="00DE120A"/>
    <w:rsid w:val="00DE1A41"/>
    <w:rsid w:val="00DE42B8"/>
    <w:rsid w:val="00E07BCE"/>
    <w:rsid w:val="00E120CC"/>
    <w:rsid w:val="00E371C6"/>
    <w:rsid w:val="00E5619A"/>
    <w:rsid w:val="00E745D5"/>
    <w:rsid w:val="00E84642"/>
    <w:rsid w:val="00E91CC0"/>
    <w:rsid w:val="00E978BD"/>
    <w:rsid w:val="00EB29AE"/>
    <w:rsid w:val="00EC09FC"/>
    <w:rsid w:val="00ED2967"/>
    <w:rsid w:val="00F14803"/>
    <w:rsid w:val="00F37678"/>
    <w:rsid w:val="00F43DC1"/>
    <w:rsid w:val="00F64A09"/>
    <w:rsid w:val="00F76BC2"/>
    <w:rsid w:val="00F77C90"/>
    <w:rsid w:val="00F80D82"/>
    <w:rsid w:val="00FB417F"/>
    <w:rsid w:val="00FD1C20"/>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68B9"/>
  <w15:docId w15:val="{AE6ACBD0-B762-4DCC-9B80-043F22E4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14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D7B"/>
    <w:pPr>
      <w:ind w:left="720"/>
      <w:contextualSpacing/>
    </w:pPr>
  </w:style>
  <w:style w:type="character" w:styleId="Lienhypertexte">
    <w:name w:val="Hyperlink"/>
    <w:basedOn w:val="Policepardfaut"/>
    <w:uiPriority w:val="99"/>
    <w:unhideWhenUsed/>
    <w:rsid w:val="00254CDE"/>
    <w:rPr>
      <w:color w:val="0563C1" w:themeColor="hyperlink"/>
      <w:u w:val="single"/>
    </w:rPr>
  </w:style>
  <w:style w:type="character" w:customStyle="1" w:styleId="Titre1Car">
    <w:name w:val="Titre 1 Car"/>
    <w:basedOn w:val="Policepardfaut"/>
    <w:link w:val="Titre1"/>
    <w:uiPriority w:val="9"/>
    <w:rsid w:val="00F14803"/>
    <w:rPr>
      <w:rFonts w:ascii="Times New Roman" w:eastAsia="Times New Roman" w:hAnsi="Times New Roman" w:cs="Times New Roman"/>
      <w:b/>
      <w:bCs/>
      <w:kern w:val="36"/>
      <w:sz w:val="48"/>
      <w:szCs w:val="48"/>
    </w:rPr>
  </w:style>
  <w:style w:type="paragraph" w:styleId="En-tte">
    <w:name w:val="header"/>
    <w:basedOn w:val="Normal"/>
    <w:link w:val="En-tteCar"/>
    <w:uiPriority w:val="99"/>
    <w:unhideWhenUsed/>
    <w:rsid w:val="004E7535"/>
    <w:pPr>
      <w:tabs>
        <w:tab w:val="center" w:pos="4680"/>
        <w:tab w:val="right" w:pos="9360"/>
      </w:tabs>
      <w:spacing w:after="0" w:line="240" w:lineRule="auto"/>
    </w:pPr>
  </w:style>
  <w:style w:type="character" w:customStyle="1" w:styleId="En-tteCar">
    <w:name w:val="En-tête Car"/>
    <w:basedOn w:val="Policepardfaut"/>
    <w:link w:val="En-tte"/>
    <w:uiPriority w:val="99"/>
    <w:rsid w:val="004E7535"/>
  </w:style>
  <w:style w:type="paragraph" w:styleId="Pieddepage">
    <w:name w:val="footer"/>
    <w:basedOn w:val="Normal"/>
    <w:link w:val="PieddepageCar"/>
    <w:uiPriority w:val="99"/>
    <w:unhideWhenUsed/>
    <w:rsid w:val="004E753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E7535"/>
  </w:style>
  <w:style w:type="character" w:styleId="Mentionnonrsolue">
    <w:name w:val="Unresolved Mention"/>
    <w:basedOn w:val="Policepardfaut"/>
    <w:uiPriority w:val="99"/>
    <w:semiHidden/>
    <w:unhideWhenUsed/>
    <w:rsid w:val="006D4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01999">
      <w:bodyDiv w:val="1"/>
      <w:marLeft w:val="0"/>
      <w:marRight w:val="0"/>
      <w:marTop w:val="0"/>
      <w:marBottom w:val="0"/>
      <w:divBdr>
        <w:top w:val="none" w:sz="0" w:space="0" w:color="auto"/>
        <w:left w:val="none" w:sz="0" w:space="0" w:color="auto"/>
        <w:bottom w:val="none" w:sz="0" w:space="0" w:color="auto"/>
        <w:right w:val="none" w:sz="0" w:space="0" w:color="auto"/>
      </w:divBdr>
    </w:div>
    <w:div w:id="1932158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us.com/" TargetMode="External"/><Relationship Id="rId3" Type="http://schemas.openxmlformats.org/officeDocument/2006/relationships/settings" Target="settings.xml"/><Relationship Id="rId7" Type="http://schemas.openxmlformats.org/officeDocument/2006/relationships/hyperlink" Target="mailto:jwoods7@csu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lo-bus.com/" TargetMode="External"/><Relationship Id="rId4" Type="http://schemas.openxmlformats.org/officeDocument/2006/relationships/webSettings" Target="webSettings.xml"/><Relationship Id="rId9" Type="http://schemas.openxmlformats.org/officeDocument/2006/relationships/hyperlink" Target="https://www.csub.edu/catalog/2020-2021-policies-and-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Chloé Machado</cp:lastModifiedBy>
  <cp:revision>2</cp:revision>
  <dcterms:created xsi:type="dcterms:W3CDTF">2022-12-13T20:42:00Z</dcterms:created>
  <dcterms:modified xsi:type="dcterms:W3CDTF">2022-12-13T20:42:00Z</dcterms:modified>
</cp:coreProperties>
</file>